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FA7938" w14:textId="0BF044E9" w:rsidR="00673BDC" w:rsidRDefault="00740DE5" w:rsidP="00673BDC">
      <w:pPr>
        <w:suppressAutoHyphens/>
        <w:jc w:val="center"/>
        <w:rPr>
          <w:rFonts w:ascii="Arial" w:hAnsi="Arial" w:cs="Arial"/>
          <w:b/>
          <w:bCs/>
          <w:color w:val="0D2234"/>
          <w:spacing w:val="20"/>
          <w:sz w:val="28"/>
          <w:szCs w:val="22"/>
        </w:rPr>
      </w:pPr>
      <w:r>
        <w:rPr>
          <w:rFonts w:ascii="Arial" w:hAnsi="Arial" w:cs="Arial"/>
          <w:b/>
          <w:bCs/>
          <w:color w:val="0D2234"/>
          <w:spacing w:val="20"/>
          <w:sz w:val="28"/>
          <w:szCs w:val="22"/>
        </w:rPr>
        <w:t>Veřejná výzva k úpisu investičních akcií</w:t>
      </w:r>
    </w:p>
    <w:p w14:paraId="0D43437F" w14:textId="77777777" w:rsidR="009B766E" w:rsidRPr="00673BDC" w:rsidRDefault="009B766E" w:rsidP="00673BDC">
      <w:pPr>
        <w:suppressAutoHyphens/>
        <w:jc w:val="center"/>
        <w:rPr>
          <w:rFonts w:asciiTheme="minorHAnsi" w:hAnsiTheme="minorHAnsi" w:cstheme="minorHAnsi"/>
          <w:b/>
          <w:bCs/>
          <w:spacing w:val="20"/>
          <w:sz w:val="28"/>
          <w:szCs w:val="22"/>
        </w:rPr>
      </w:pPr>
    </w:p>
    <w:tbl>
      <w:tblPr>
        <w:tblStyle w:val="Tabulkaseznamu31"/>
        <w:tblW w:w="10773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13" w:type="dxa"/>
          <w:left w:w="142" w:type="dxa"/>
          <w:bottom w:w="113" w:type="dxa"/>
          <w:right w:w="142" w:type="dxa"/>
        </w:tblCellMar>
        <w:tblLook w:val="01C0" w:firstRow="0" w:lastRow="1" w:firstColumn="1" w:lastColumn="1" w:noHBand="0" w:noVBand="0"/>
      </w:tblPr>
      <w:tblGrid>
        <w:gridCol w:w="3251"/>
        <w:gridCol w:w="7522"/>
      </w:tblGrid>
      <w:tr w:rsidR="00AF3023" w:rsidRPr="000054D0" w14:paraId="0CC6228A" w14:textId="77777777" w:rsidTr="00CF7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DEC9791" w14:textId="0FF53120" w:rsidR="00AF3023" w:rsidRPr="000054D0" w:rsidRDefault="00567022" w:rsidP="009B766E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</w:pPr>
            <w:r w:rsidRPr="000054D0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Obchodní firma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87F755C" w14:textId="36B5672B" w:rsidR="00AF3023" w:rsidRPr="006A5925" w:rsidRDefault="001033FC" w:rsidP="009B766E">
            <w:pPr>
              <w:suppressAutoHyphens/>
              <w:rPr>
                <w:rFonts w:ascii="Arial" w:hAnsi="Arial" w:cs="Arial"/>
                <w:b w:val="0"/>
                <w:bCs w:val="0"/>
                <w:sz w:val="18"/>
                <w:szCs w:val="18"/>
                <w:highlight w:val="yellow"/>
              </w:rPr>
            </w:pPr>
            <w:r w:rsidRPr="001033FC">
              <w:rPr>
                <w:rFonts w:ascii="Arial" w:hAnsi="Arial" w:cs="Arial"/>
                <w:color w:val="000000" w:themeColor="text1"/>
                <w:sz w:val="18"/>
                <w:szCs w:val="18"/>
              </w:rPr>
              <w:t>Českomoravský fond SICAV, a.s.</w:t>
            </w:r>
          </w:p>
        </w:tc>
      </w:tr>
      <w:tr w:rsidR="00AF3023" w:rsidRPr="000054D0" w14:paraId="1DBE143F" w14:textId="77777777" w:rsidTr="00CF7D2E">
        <w:trPr>
          <w:trHeight w:val="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827D2FD" w14:textId="4D0B4755" w:rsidR="00AF3023" w:rsidRPr="000054D0" w:rsidRDefault="00567022" w:rsidP="009B766E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</w:pPr>
            <w:r w:rsidRPr="000054D0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IČO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left w:val="none" w:sz="0" w:space="0" w:color="auto"/>
            </w:tcBorders>
            <w:vAlign w:val="center"/>
          </w:tcPr>
          <w:p w14:paraId="1AD5F8FF" w14:textId="3B897247" w:rsidR="00AF3023" w:rsidRPr="006A5925" w:rsidRDefault="00BD3E9C" w:rsidP="009B766E">
            <w:pPr>
              <w:suppressAutoHyphens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highlight w:val="yellow"/>
              </w:rPr>
            </w:pPr>
            <w:r w:rsidRPr="00BD3E9C">
              <w:rPr>
                <w:rFonts w:ascii="Arial" w:hAnsi="Arial" w:cs="Arial"/>
                <w:color w:val="000000" w:themeColor="text1"/>
                <w:sz w:val="18"/>
                <w:szCs w:val="18"/>
              </w:rPr>
              <w:t>06409768</w:t>
            </w:r>
          </w:p>
        </w:tc>
      </w:tr>
      <w:tr w:rsidR="00AF3023" w:rsidRPr="000054D0" w14:paraId="1494BF3D" w14:textId="77777777" w:rsidTr="00CF7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01B84EA" w14:textId="60D87465" w:rsidR="00AF3023" w:rsidRPr="000054D0" w:rsidRDefault="00567022" w:rsidP="009B766E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</w:pPr>
            <w:r w:rsidRPr="000054D0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Sídlo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AC6B82F" w14:textId="5062302A" w:rsidR="00AF3023" w:rsidRPr="006A5925" w:rsidRDefault="00BB2360" w:rsidP="009B766E">
            <w:pPr>
              <w:suppressAutoHyphens/>
              <w:rPr>
                <w:rFonts w:ascii="Arial" w:hAnsi="Arial" w:cs="Arial"/>
                <w:b w:val="0"/>
                <w:bCs w:val="0"/>
                <w:sz w:val="18"/>
                <w:szCs w:val="18"/>
                <w:highlight w:val="yellow"/>
                <w:lang w:val="en-US"/>
              </w:rPr>
            </w:pPr>
            <w:r w:rsidRPr="00BD3E9C">
              <w:rPr>
                <w:rFonts w:ascii="Arial" w:hAnsi="Arial" w:cs="Arial"/>
                <w:color w:val="000000" w:themeColor="text1"/>
                <w:sz w:val="18"/>
                <w:szCs w:val="18"/>
              </w:rPr>
              <w:t>Slezská 2127</w:t>
            </w:r>
            <w:r w:rsidR="00BD3E9C" w:rsidRPr="00BD3E9C">
              <w:rPr>
                <w:rFonts w:ascii="Arial" w:hAnsi="Arial" w:cs="Arial"/>
                <w:color w:val="000000" w:themeColor="text1"/>
                <w:sz w:val="18"/>
                <w:szCs w:val="18"/>
              </w:rPr>
              <w:t>/13 Praha 2 Vinohrady 120 00</w:t>
            </w:r>
          </w:p>
        </w:tc>
      </w:tr>
      <w:tr w:rsidR="00AF3023" w:rsidRPr="000054D0" w14:paraId="03C77276" w14:textId="77777777" w:rsidTr="00CF7D2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251" w:type="dxa"/>
            <w:tcBorders>
              <w:top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9794AAC" w14:textId="4A83CEB6" w:rsidR="00AF3023" w:rsidRPr="000054D0" w:rsidRDefault="00567022" w:rsidP="009B766E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</w:pPr>
            <w:r w:rsidRPr="000054D0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Zápis v obchodním rejstříku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7522" w:type="dxa"/>
            <w:tcBorders>
              <w:top w:val="none" w:sz="0" w:space="0" w:color="auto"/>
              <w:left w:val="none" w:sz="0" w:space="0" w:color="auto"/>
            </w:tcBorders>
            <w:vAlign w:val="center"/>
          </w:tcPr>
          <w:p w14:paraId="2D327536" w14:textId="53D27D3A" w:rsidR="00AF3023" w:rsidRPr="000A3664" w:rsidRDefault="006325E4" w:rsidP="006325E4">
            <w:pPr>
              <w:suppressAutoHyphens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highlight w:val="yellow"/>
              </w:rPr>
            </w:pPr>
            <w:r w:rsidRPr="006325E4">
              <w:rPr>
                <w:rFonts w:ascii="Arial" w:hAnsi="Arial" w:cs="Arial"/>
                <w:color w:val="000000" w:themeColor="text1"/>
                <w:sz w:val="18"/>
                <w:szCs w:val="18"/>
              </w:rPr>
              <w:t>B 22818 vedená u Městského soudu v Praze</w:t>
            </w:r>
          </w:p>
        </w:tc>
      </w:tr>
    </w:tbl>
    <w:p w14:paraId="2EAD66BA" w14:textId="5090671D" w:rsidR="00C41C57" w:rsidRPr="000054D0" w:rsidRDefault="00C41C57" w:rsidP="00C41C57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bookmarkStart w:id="0" w:name="_Hlk42276385"/>
      <w:r w:rsidRPr="000054D0">
        <w:rPr>
          <w:rFonts w:ascii="Arial" w:hAnsi="Arial" w:cs="Arial"/>
          <w:color w:val="0D2234"/>
          <w:sz w:val="18"/>
          <w:szCs w:val="18"/>
        </w:rPr>
        <w:t xml:space="preserve">(dále jen </w:t>
      </w:r>
      <w:r w:rsidR="00AF3023" w:rsidRPr="000054D0">
        <w:rPr>
          <w:rFonts w:ascii="Arial" w:hAnsi="Arial" w:cs="Arial"/>
          <w:b/>
          <w:color w:val="0D2234"/>
          <w:sz w:val="18"/>
          <w:szCs w:val="18"/>
        </w:rPr>
        <w:t>„</w:t>
      </w:r>
      <w:r w:rsidR="00567022" w:rsidRPr="000054D0">
        <w:rPr>
          <w:rFonts w:ascii="Arial" w:hAnsi="Arial" w:cs="Arial"/>
          <w:b/>
          <w:color w:val="0D2234"/>
          <w:sz w:val="18"/>
          <w:szCs w:val="18"/>
        </w:rPr>
        <w:t>Společnost</w:t>
      </w:r>
      <w:r w:rsidR="00AF3023" w:rsidRPr="000054D0">
        <w:rPr>
          <w:rFonts w:ascii="Arial" w:hAnsi="Arial" w:cs="Arial"/>
          <w:b/>
          <w:color w:val="0D2234"/>
          <w:sz w:val="18"/>
          <w:szCs w:val="18"/>
        </w:rPr>
        <w:t>“</w:t>
      </w:r>
      <w:r w:rsidRPr="000054D0">
        <w:rPr>
          <w:rFonts w:ascii="Arial" w:hAnsi="Arial" w:cs="Arial"/>
          <w:b/>
          <w:color w:val="0D2234"/>
          <w:sz w:val="18"/>
          <w:szCs w:val="18"/>
        </w:rPr>
        <w:t>)</w:t>
      </w:r>
    </w:p>
    <w:p w14:paraId="35205960" w14:textId="4AEB2F6C" w:rsidR="00245204" w:rsidRPr="008E770F" w:rsidRDefault="00245204" w:rsidP="008E770F">
      <w:pPr>
        <w:suppressAutoHyphens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D2234"/>
          <w:sz w:val="16"/>
          <w:szCs w:val="16"/>
        </w:rPr>
      </w:pPr>
    </w:p>
    <w:bookmarkEnd w:id="0"/>
    <w:p w14:paraId="6518D617" w14:textId="3259E47A" w:rsidR="00294359" w:rsidRDefault="004D1D6F" w:rsidP="00294359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D2234"/>
          <w:sz w:val="18"/>
          <w:szCs w:val="18"/>
        </w:rPr>
        <w:t>Statutární orgán</w:t>
      </w:r>
      <w:r w:rsidR="00DD16D7">
        <w:rPr>
          <w:rFonts w:ascii="Arial" w:hAnsi="Arial" w:cs="Arial"/>
          <w:bCs/>
          <w:color w:val="0D2234"/>
          <w:sz w:val="18"/>
          <w:szCs w:val="18"/>
        </w:rPr>
        <w:t xml:space="preserve"> Společnosti, </w:t>
      </w:r>
      <w:r w:rsidR="000A3664" w:rsidRPr="00B60526">
        <w:rPr>
          <w:rFonts w:ascii="Arial" w:hAnsi="Arial" w:cs="Arial"/>
          <w:b/>
          <w:color w:val="0D2234"/>
          <w:sz w:val="18"/>
          <w:szCs w:val="18"/>
        </w:rPr>
        <w:t>AVANT investiční společnost, a.s.</w:t>
      </w:r>
      <w:r w:rsidR="000A3664" w:rsidRPr="00B60526">
        <w:rPr>
          <w:rFonts w:ascii="Arial" w:hAnsi="Arial" w:cs="Arial"/>
          <w:bCs/>
          <w:color w:val="0D2234"/>
          <w:sz w:val="18"/>
          <w:szCs w:val="18"/>
        </w:rPr>
        <w:t xml:space="preserve">, IČO: 275 90 241, se sídlem </w:t>
      </w:r>
      <w:r w:rsidR="00F10F40" w:rsidRPr="00F10F40">
        <w:rPr>
          <w:rFonts w:ascii="Arial" w:hAnsi="Arial" w:cs="Arial"/>
          <w:bCs/>
          <w:color w:val="0D2234"/>
          <w:sz w:val="18"/>
          <w:szCs w:val="18"/>
        </w:rPr>
        <w:t>Hvězdova 1716/2b, Nusle, 140 00 Praha 4, doručovací číslo: 14078</w:t>
      </w:r>
      <w:r w:rsidR="000A3664">
        <w:rPr>
          <w:rFonts w:ascii="Arial" w:hAnsi="Arial" w:cs="Arial"/>
          <w:bCs/>
          <w:color w:val="0D2234"/>
          <w:sz w:val="18"/>
          <w:szCs w:val="18"/>
        </w:rPr>
        <w:t xml:space="preserve">, </w:t>
      </w:r>
      <w:r w:rsidR="00CB1928" w:rsidRPr="001033FC">
        <w:rPr>
          <w:rFonts w:ascii="Arial" w:hAnsi="Arial" w:cs="Arial"/>
          <w:bCs/>
          <w:color w:val="0D2234"/>
          <w:sz w:val="18"/>
          <w:szCs w:val="18"/>
        </w:rPr>
        <w:t>zastoupen</w:t>
      </w:r>
      <w:r w:rsidRPr="001033FC">
        <w:rPr>
          <w:rFonts w:ascii="Arial" w:hAnsi="Arial" w:cs="Arial"/>
          <w:bCs/>
          <w:color w:val="0D2234"/>
          <w:sz w:val="18"/>
          <w:szCs w:val="18"/>
        </w:rPr>
        <w:t>ý</w:t>
      </w:r>
      <w:r w:rsidR="00CB1928" w:rsidRPr="001033FC">
        <w:rPr>
          <w:rFonts w:ascii="Arial" w:hAnsi="Arial" w:cs="Arial"/>
          <w:bCs/>
          <w:color w:val="0D2234"/>
          <w:sz w:val="18"/>
          <w:szCs w:val="18"/>
        </w:rPr>
        <w:t xml:space="preserve"> </w:t>
      </w:r>
      <w:r w:rsidR="00F10F40" w:rsidRPr="001033FC">
        <w:rPr>
          <w:rFonts w:ascii="Arial" w:hAnsi="Arial" w:cs="Arial"/>
          <w:color w:val="0D2234"/>
          <w:sz w:val="18"/>
          <w:szCs w:val="18"/>
        </w:rPr>
        <w:t>Ing. Pavlem Hoffmanem</w:t>
      </w:r>
      <w:r w:rsidR="00CB1928" w:rsidRPr="001033FC">
        <w:rPr>
          <w:rFonts w:ascii="Arial" w:hAnsi="Arial" w:cs="Arial"/>
          <w:bCs/>
          <w:color w:val="0D2234"/>
          <w:sz w:val="18"/>
          <w:szCs w:val="18"/>
        </w:rPr>
        <w:t>, pověřeným</w:t>
      </w:r>
      <w:r w:rsidR="00CB1928" w:rsidRPr="00B60526">
        <w:rPr>
          <w:rFonts w:ascii="Arial" w:hAnsi="Arial" w:cs="Arial"/>
          <w:bCs/>
          <w:color w:val="0D2234"/>
          <w:sz w:val="18"/>
          <w:szCs w:val="18"/>
        </w:rPr>
        <w:t xml:space="preserve"> zmocněncem</w:t>
      </w:r>
      <w:r w:rsidR="00CB1928">
        <w:rPr>
          <w:rFonts w:ascii="Arial" w:hAnsi="Arial" w:cs="Arial"/>
          <w:bCs/>
          <w:color w:val="0D2234"/>
          <w:sz w:val="18"/>
          <w:szCs w:val="18"/>
        </w:rPr>
        <w:t xml:space="preserve">, </w:t>
      </w:r>
      <w:r w:rsidR="00115E87">
        <w:rPr>
          <w:rFonts w:ascii="Arial" w:hAnsi="Arial" w:cs="Arial"/>
          <w:bCs/>
          <w:color w:val="0D2234"/>
          <w:sz w:val="18"/>
          <w:szCs w:val="18"/>
        </w:rPr>
        <w:t>tímto</w:t>
      </w:r>
      <w:r w:rsidR="00184C2D" w:rsidRPr="000054D0">
        <w:rPr>
          <w:rFonts w:ascii="Arial" w:hAnsi="Arial" w:cs="Arial"/>
          <w:bCs/>
          <w:color w:val="0D2234"/>
          <w:sz w:val="18"/>
          <w:szCs w:val="18"/>
        </w:rPr>
        <w:t xml:space="preserve"> </w:t>
      </w:r>
      <w:r w:rsidR="00DC0BC9" w:rsidRPr="00DC0BC9">
        <w:rPr>
          <w:rFonts w:ascii="Arial" w:hAnsi="Arial" w:cs="Arial"/>
          <w:bCs/>
          <w:color w:val="0D2234"/>
          <w:sz w:val="18"/>
          <w:szCs w:val="18"/>
        </w:rPr>
        <w:t>v souladu s</w:t>
      </w:r>
      <w:r w:rsidR="00DC0BC9">
        <w:rPr>
          <w:rFonts w:ascii="Arial" w:hAnsi="Arial" w:cs="Arial"/>
          <w:bCs/>
          <w:color w:val="0D2234"/>
          <w:sz w:val="18"/>
          <w:szCs w:val="18"/>
        </w:rPr>
        <w:t> </w:t>
      </w:r>
      <w:r w:rsidR="00DC0BC9" w:rsidRPr="00DC0BC9">
        <w:rPr>
          <w:rFonts w:ascii="Arial" w:hAnsi="Arial" w:cs="Arial"/>
          <w:bCs/>
          <w:color w:val="0D2234"/>
          <w:sz w:val="18"/>
          <w:szCs w:val="18"/>
        </w:rPr>
        <w:t>ust</w:t>
      </w:r>
      <w:r w:rsidR="00DC0BC9">
        <w:rPr>
          <w:rFonts w:ascii="Arial" w:hAnsi="Arial" w:cs="Arial"/>
          <w:bCs/>
          <w:color w:val="0D2234"/>
          <w:sz w:val="18"/>
          <w:szCs w:val="18"/>
        </w:rPr>
        <w:t>.</w:t>
      </w:r>
      <w:r w:rsidR="00DC0BC9" w:rsidRPr="00DC0BC9">
        <w:rPr>
          <w:rFonts w:ascii="Arial" w:hAnsi="Arial" w:cs="Arial"/>
          <w:bCs/>
          <w:color w:val="0D2234"/>
          <w:sz w:val="18"/>
          <w:szCs w:val="18"/>
        </w:rPr>
        <w:t xml:space="preserve"> § 163 odst. 1 zákona č. 240/2013 Sb., o investičních společnostech a investičních fondech</w:t>
      </w:r>
      <w:r w:rsidR="00DC0BC9">
        <w:rPr>
          <w:rFonts w:ascii="Arial" w:hAnsi="Arial" w:cs="Arial"/>
          <w:bCs/>
          <w:color w:val="0D2234"/>
          <w:sz w:val="18"/>
          <w:szCs w:val="18"/>
        </w:rPr>
        <w:t>, ve znění pozdějších předpisů,</w:t>
      </w:r>
      <w:r w:rsidR="00DC0BC9" w:rsidRPr="00DC0BC9">
        <w:rPr>
          <w:rFonts w:ascii="Arial" w:hAnsi="Arial" w:cs="Arial"/>
          <w:bCs/>
          <w:color w:val="0D2234"/>
          <w:sz w:val="18"/>
          <w:szCs w:val="18"/>
        </w:rPr>
        <w:t xml:space="preserve"> </w:t>
      </w:r>
      <w:r w:rsidR="00740DE5">
        <w:rPr>
          <w:rFonts w:ascii="Arial" w:hAnsi="Arial" w:cs="Arial"/>
          <w:bCs/>
          <w:color w:val="0D2234"/>
          <w:sz w:val="18"/>
          <w:szCs w:val="18"/>
        </w:rPr>
        <w:t>vyzývá</w:t>
      </w:r>
      <w:r w:rsidR="00DC0BC9">
        <w:rPr>
          <w:rFonts w:ascii="Arial" w:hAnsi="Arial" w:cs="Arial"/>
          <w:bCs/>
          <w:color w:val="0D2234"/>
          <w:sz w:val="18"/>
          <w:szCs w:val="18"/>
        </w:rPr>
        <w:t xml:space="preserve"> kvalifikované investory k úpisu investičních akcií</w:t>
      </w:r>
      <w:r w:rsidR="004A793B">
        <w:rPr>
          <w:rFonts w:ascii="Arial" w:hAnsi="Arial" w:cs="Arial"/>
          <w:bCs/>
          <w:color w:val="0D2234"/>
          <w:sz w:val="18"/>
          <w:szCs w:val="18"/>
        </w:rPr>
        <w:t>:</w:t>
      </w:r>
    </w:p>
    <w:tbl>
      <w:tblPr>
        <w:tblStyle w:val="Tabulkaseznamu31"/>
        <w:tblpPr w:leftFromText="141" w:rightFromText="141" w:vertAnchor="text" w:horzAnchor="margin" w:tblpXSpec="center" w:tblpY="360"/>
        <w:tblW w:w="1077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13" w:type="dxa"/>
          <w:left w:w="142" w:type="dxa"/>
          <w:bottom w:w="113" w:type="dxa"/>
          <w:right w:w="142" w:type="dxa"/>
        </w:tblCellMar>
        <w:tblLook w:val="01C0" w:firstRow="0" w:lastRow="1" w:firstColumn="1" w:lastColumn="1" w:noHBand="0" w:noVBand="0"/>
      </w:tblPr>
      <w:tblGrid>
        <w:gridCol w:w="3251"/>
        <w:gridCol w:w="7522"/>
      </w:tblGrid>
      <w:tr w:rsidR="00DC0BC9" w:rsidRPr="00E359F9" w14:paraId="22DB8331" w14:textId="77777777" w:rsidTr="00DC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E345DA5" w14:textId="740A3264" w:rsidR="00DC0BC9" w:rsidRPr="00FC10A8" w:rsidRDefault="00DC0BC9" w:rsidP="00DC0BC9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22"/>
              </w:rPr>
            </w:pPr>
            <w:r w:rsidRPr="00740DE5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Podfond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9F97A73" w14:textId="2E1FF73F" w:rsidR="00DC0BC9" w:rsidRPr="00EC702F" w:rsidRDefault="006325E4" w:rsidP="00DC0BC9">
            <w:pPr>
              <w:suppressAutoHyphens/>
              <w:rPr>
                <w:rFonts w:ascii="Arial" w:hAnsi="Arial" w:cs="Arial"/>
                <w:sz w:val="18"/>
                <w:szCs w:val="22"/>
              </w:rPr>
            </w:pPr>
            <w:r w:rsidRPr="006325E4">
              <w:rPr>
                <w:rFonts w:ascii="Arial" w:hAnsi="Arial" w:cs="Arial"/>
                <w:color w:val="000000" w:themeColor="text1"/>
                <w:sz w:val="18"/>
                <w:szCs w:val="18"/>
              </w:rPr>
              <w:t>Českomoravský fond SICAV, a.s. Podfond DOMUS</w:t>
            </w:r>
          </w:p>
        </w:tc>
      </w:tr>
      <w:tr w:rsidR="00DC0BC9" w:rsidRPr="00E359F9" w14:paraId="10D8A888" w14:textId="77777777" w:rsidTr="00DC0BC9">
        <w:trPr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9BA5412" w14:textId="2F704DBB" w:rsidR="00DC0BC9" w:rsidRPr="00FC10A8" w:rsidRDefault="00DC0BC9" w:rsidP="00DC0BC9">
            <w:pPr>
              <w:suppressAutoHyphens/>
              <w:rPr>
                <w:rFonts w:ascii="Arial" w:hAnsi="Arial" w:cs="Arial"/>
                <w:color w:val="0D2234"/>
                <w:sz w:val="18"/>
                <w:szCs w:val="22"/>
              </w:rPr>
            </w:pPr>
            <w:r w:rsidRPr="00FC10A8">
              <w:rPr>
                <w:rFonts w:ascii="Arial" w:hAnsi="Arial" w:cs="Arial"/>
                <w:b w:val="0"/>
                <w:bCs w:val="0"/>
                <w:color w:val="0D2234"/>
                <w:sz w:val="18"/>
                <w:szCs w:val="22"/>
              </w:rPr>
              <w:t xml:space="preserve">Třída </w:t>
            </w:r>
            <w:r w:rsidR="00CD2680">
              <w:rPr>
                <w:rFonts w:ascii="Arial" w:hAnsi="Arial" w:cs="Arial"/>
                <w:b w:val="0"/>
                <w:bCs w:val="0"/>
                <w:color w:val="0D2234"/>
                <w:sz w:val="18"/>
                <w:szCs w:val="22"/>
              </w:rPr>
              <w:t>investičních akcií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7C382461" w14:textId="2B84A29B" w:rsidR="00DC0BC9" w:rsidRPr="00EC702F" w:rsidRDefault="00754A9D" w:rsidP="00DC0BC9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2"/>
              </w:rPr>
              <w:t>Výkonnostní</w:t>
            </w:r>
            <w:r w:rsidR="006325E4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 investiční akcie</w:t>
            </w:r>
          </w:p>
        </w:tc>
      </w:tr>
      <w:tr w:rsidR="00DC0BC9" w:rsidRPr="00E359F9" w14:paraId="7A56FC4D" w14:textId="77777777" w:rsidTr="00DC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A44BA7A" w14:textId="61B6D546" w:rsidR="00DC0BC9" w:rsidRPr="00FC10A8" w:rsidRDefault="00DC0BC9" w:rsidP="00DC0BC9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22"/>
              </w:rPr>
            </w:pPr>
            <w:r w:rsidRPr="00FC10A8">
              <w:rPr>
                <w:rFonts w:ascii="Arial" w:hAnsi="Arial" w:cs="Arial"/>
                <w:b w:val="0"/>
                <w:bCs w:val="0"/>
                <w:color w:val="0D2234"/>
                <w:sz w:val="18"/>
                <w:szCs w:val="22"/>
              </w:rPr>
              <w:t>ISIN</w:t>
            </w:r>
            <w:r w:rsidR="00CD2680">
              <w:rPr>
                <w:rFonts w:ascii="Arial" w:hAnsi="Arial" w:cs="Arial"/>
                <w:b w:val="0"/>
                <w:bCs w:val="0"/>
                <w:color w:val="0D2234"/>
                <w:sz w:val="18"/>
                <w:szCs w:val="22"/>
              </w:rPr>
              <w:t xml:space="preserve"> investičních akcií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9B2C5B2" w14:textId="23227D2B" w:rsidR="00DC0BC9" w:rsidRPr="00EC702F" w:rsidRDefault="00754A9D" w:rsidP="00DC0BC9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754A9D">
              <w:rPr>
                <w:rFonts w:ascii="Arial" w:hAnsi="Arial" w:cs="Arial"/>
                <w:color w:val="000000" w:themeColor="text1"/>
                <w:sz w:val="18"/>
                <w:szCs w:val="22"/>
              </w:rPr>
              <w:t>CZ0008044161</w:t>
            </w:r>
          </w:p>
        </w:tc>
      </w:tr>
      <w:tr w:rsidR="00CD2680" w:rsidRPr="00E359F9" w14:paraId="5A8A427D" w14:textId="77777777" w:rsidTr="00DC0BC9">
        <w:trPr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shd w:val="clear" w:color="auto" w:fill="F2F2F2" w:themeFill="background1" w:themeFillShade="F2"/>
            <w:vAlign w:val="center"/>
          </w:tcPr>
          <w:p w14:paraId="07BFF1C5" w14:textId="24851794" w:rsidR="00CD2680" w:rsidRPr="00CD2680" w:rsidRDefault="00CD2680" w:rsidP="00DC0BC9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22"/>
              </w:rPr>
            </w:pPr>
            <w:r w:rsidRPr="00CD2680">
              <w:rPr>
                <w:rFonts w:ascii="Arial" w:hAnsi="Arial" w:cs="Arial"/>
                <w:b w:val="0"/>
                <w:bCs w:val="0"/>
                <w:color w:val="0D2234"/>
                <w:sz w:val="18"/>
                <w:szCs w:val="22"/>
              </w:rPr>
              <w:t>Cílová upisovaná částka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vAlign w:val="center"/>
          </w:tcPr>
          <w:p w14:paraId="69AADA6C" w14:textId="207FA6A3" w:rsidR="00CD2680" w:rsidRPr="00EC702F" w:rsidRDefault="004E30F2" w:rsidP="00DC0BC9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2"/>
              </w:rPr>
              <w:t>500.000.000</w:t>
            </w:r>
          </w:p>
        </w:tc>
      </w:tr>
      <w:tr w:rsidR="00DC0BC9" w:rsidRPr="00E359F9" w14:paraId="025D9F77" w14:textId="77777777" w:rsidTr="00DC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61A107A" w14:textId="202D44CC" w:rsidR="00DC0BC9" w:rsidRPr="00FC10A8" w:rsidRDefault="00DC0BC9" w:rsidP="00DC0BC9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D2234"/>
                <w:sz w:val="18"/>
                <w:szCs w:val="22"/>
              </w:rPr>
              <w:t>Počátek úpisu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0F717EC" w14:textId="21F5C3BD" w:rsidR="00DC0BC9" w:rsidRPr="00EC702F" w:rsidRDefault="004E30F2" w:rsidP="00DC0BC9">
            <w:pPr>
              <w:suppressAutoHyphens/>
              <w:rPr>
                <w:rFonts w:ascii="Arial" w:hAnsi="Arial" w:cs="Arial"/>
                <w:sz w:val="18"/>
                <w:szCs w:val="22"/>
                <w:highlight w:val="yellow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2"/>
              </w:rPr>
              <w:t>1.1.2024</w:t>
            </w:r>
          </w:p>
        </w:tc>
      </w:tr>
      <w:tr w:rsidR="00DC0BC9" w:rsidRPr="00E359F9" w14:paraId="66F2EA59" w14:textId="77777777" w:rsidTr="00DC0BC9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CBB4CD4" w14:textId="612229CC" w:rsidR="00DC0BC9" w:rsidRPr="00FC10A8" w:rsidRDefault="00DC0BC9" w:rsidP="00DC0BC9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D2234"/>
                <w:sz w:val="18"/>
                <w:szCs w:val="22"/>
              </w:rPr>
              <w:t>Konec úpisu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left w:val="none" w:sz="0" w:space="0" w:color="auto"/>
            </w:tcBorders>
            <w:vAlign w:val="center"/>
          </w:tcPr>
          <w:p w14:paraId="187F4E7E" w14:textId="64ED1584" w:rsidR="00DC0BC9" w:rsidRPr="00EC702F" w:rsidRDefault="00CD2680" w:rsidP="00CD2680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EC702F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dnem </w:t>
            </w:r>
            <w:r w:rsidR="004E30F2">
              <w:rPr>
                <w:rFonts w:ascii="Arial" w:hAnsi="Arial" w:cs="Arial"/>
                <w:color w:val="000000" w:themeColor="text1"/>
                <w:sz w:val="18"/>
                <w:szCs w:val="22"/>
              </w:rPr>
              <w:t>31.12.2026</w:t>
            </w:r>
            <w:r w:rsidRPr="00EC702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C702F">
              <w:rPr>
                <w:rFonts w:ascii="Arial" w:hAnsi="Arial" w:cs="Arial"/>
                <w:color w:val="000000" w:themeColor="text1"/>
                <w:sz w:val="18"/>
                <w:szCs w:val="22"/>
              </w:rPr>
              <w:t>nebo úspěšným upsáním celé výše cílové upisované částky, pokud tato skutečnost nastane dříve</w:t>
            </w:r>
          </w:p>
        </w:tc>
      </w:tr>
      <w:tr w:rsidR="00DC0BC9" w:rsidRPr="00E359F9" w14:paraId="5EE2116A" w14:textId="77777777" w:rsidTr="00DC0BC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251" w:type="dxa"/>
            <w:tcBorders>
              <w:top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015497A" w14:textId="42DC7302" w:rsidR="00DC0BC9" w:rsidRPr="00FC10A8" w:rsidRDefault="00DC0BC9" w:rsidP="00DC0BC9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D2234"/>
                <w:sz w:val="18"/>
                <w:szCs w:val="22"/>
              </w:rPr>
              <w:t>Místo úpisu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7522" w:type="dxa"/>
            <w:tcBorders>
              <w:top w:val="none" w:sz="0" w:space="0" w:color="auto"/>
              <w:left w:val="none" w:sz="0" w:space="0" w:color="auto"/>
            </w:tcBorders>
            <w:vAlign w:val="center"/>
          </w:tcPr>
          <w:p w14:paraId="79EF4DD4" w14:textId="77777777" w:rsidR="00CD2680" w:rsidRPr="00EC702F" w:rsidRDefault="00DC0BC9" w:rsidP="00DC0BC9">
            <w:pPr>
              <w:suppressAutoHyphens/>
              <w:rPr>
                <w:rFonts w:ascii="Arial" w:hAnsi="Arial" w:cs="Arial"/>
                <w:color w:val="0D2234"/>
                <w:sz w:val="18"/>
                <w:szCs w:val="18"/>
              </w:rPr>
            </w:pPr>
            <w:r w:rsidRPr="00EC702F">
              <w:rPr>
                <w:rFonts w:ascii="Arial" w:hAnsi="Arial" w:cs="Arial"/>
                <w:color w:val="0D2234"/>
                <w:sz w:val="18"/>
                <w:szCs w:val="18"/>
              </w:rPr>
              <w:t>AVANT investiční společnost, a.s.,</w:t>
            </w:r>
          </w:p>
          <w:p w14:paraId="1BB08B70" w14:textId="1806BDA4" w:rsidR="00DC0BC9" w:rsidRPr="00EC702F" w:rsidRDefault="00F10F40" w:rsidP="00DC0BC9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10F40">
              <w:rPr>
                <w:rFonts w:ascii="Arial" w:hAnsi="Arial" w:cs="Arial"/>
                <w:color w:val="0D2234"/>
                <w:sz w:val="18"/>
                <w:szCs w:val="18"/>
              </w:rPr>
              <w:t>Hvězdova 1716/2b, Nusle, 140 00 Praha 4, doručovací číslo: 14078</w:t>
            </w:r>
          </w:p>
        </w:tc>
      </w:tr>
    </w:tbl>
    <w:p w14:paraId="31644192" w14:textId="77777777" w:rsidR="00740DE5" w:rsidRPr="008E770F" w:rsidRDefault="00740DE5" w:rsidP="008E770F">
      <w:pPr>
        <w:suppressAutoHyphens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6"/>
          <w:szCs w:val="16"/>
        </w:rPr>
      </w:pPr>
    </w:p>
    <w:p w14:paraId="1B55C860" w14:textId="39FF8243" w:rsidR="008E770F" w:rsidRPr="000054D0" w:rsidRDefault="008E770F" w:rsidP="008E770F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0054D0">
        <w:rPr>
          <w:rFonts w:ascii="Arial" w:hAnsi="Arial" w:cs="Arial"/>
          <w:color w:val="0D2234"/>
          <w:sz w:val="18"/>
          <w:szCs w:val="18"/>
        </w:rPr>
        <w:t xml:space="preserve">(dále jen </w:t>
      </w:r>
      <w:r w:rsidRPr="000054D0">
        <w:rPr>
          <w:rFonts w:ascii="Arial" w:hAnsi="Arial" w:cs="Arial"/>
          <w:b/>
          <w:color w:val="0D2234"/>
          <w:sz w:val="18"/>
          <w:szCs w:val="18"/>
        </w:rPr>
        <w:t>„</w:t>
      </w:r>
      <w:r>
        <w:rPr>
          <w:rFonts w:ascii="Arial" w:hAnsi="Arial" w:cs="Arial"/>
          <w:b/>
          <w:color w:val="0D2234"/>
          <w:sz w:val="18"/>
          <w:szCs w:val="18"/>
        </w:rPr>
        <w:t>Investiční akcie</w:t>
      </w:r>
      <w:r w:rsidRPr="000054D0">
        <w:rPr>
          <w:rFonts w:ascii="Arial" w:hAnsi="Arial" w:cs="Arial"/>
          <w:b/>
          <w:color w:val="0D2234"/>
          <w:sz w:val="18"/>
          <w:szCs w:val="18"/>
        </w:rPr>
        <w:t>“)</w:t>
      </w:r>
    </w:p>
    <w:p w14:paraId="245ABA3E" w14:textId="765F4B42" w:rsidR="00CD2680" w:rsidRPr="00C56B0B" w:rsidRDefault="00CD2680" w:rsidP="00CD2680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CD2680">
        <w:rPr>
          <w:rFonts w:ascii="Arial" w:hAnsi="Arial" w:cs="Arial"/>
          <w:bCs/>
          <w:color w:val="0D2234"/>
          <w:sz w:val="18"/>
          <w:szCs w:val="18"/>
        </w:rPr>
        <w:t xml:space="preserve">Úpis bude realizován uzavřením smlouvy o </w:t>
      </w:r>
      <w:r>
        <w:rPr>
          <w:rFonts w:ascii="Arial" w:hAnsi="Arial" w:cs="Arial"/>
          <w:bCs/>
          <w:color w:val="0D2234"/>
          <w:sz w:val="18"/>
          <w:szCs w:val="18"/>
        </w:rPr>
        <w:t>investici</w:t>
      </w:r>
      <w:r w:rsidRPr="00CD2680">
        <w:rPr>
          <w:rFonts w:ascii="Arial" w:hAnsi="Arial" w:cs="Arial"/>
          <w:bCs/>
          <w:color w:val="0D2234"/>
          <w:sz w:val="18"/>
          <w:szCs w:val="18"/>
        </w:rPr>
        <w:t xml:space="preserve">. Následně bude investor v souladu se stanovami Společnosti vyzván k připsání příslušné částky na účet </w:t>
      </w:r>
      <w:r w:rsidRPr="00C56B0B">
        <w:rPr>
          <w:rFonts w:ascii="Arial" w:hAnsi="Arial" w:cs="Arial"/>
          <w:bCs/>
          <w:color w:val="0D2234"/>
          <w:sz w:val="18"/>
          <w:szCs w:val="18"/>
        </w:rPr>
        <w:t>Podfondu uvedený ve smlouvě o investici.</w:t>
      </w:r>
    </w:p>
    <w:p w14:paraId="521BBAA4" w14:textId="183B685A" w:rsidR="00CD2680" w:rsidRPr="00C56B0B" w:rsidRDefault="00CD2680" w:rsidP="00CD2680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C56B0B">
        <w:rPr>
          <w:rFonts w:ascii="Arial" w:hAnsi="Arial" w:cs="Arial"/>
          <w:bCs/>
          <w:color w:val="0D2234"/>
          <w:sz w:val="18"/>
          <w:szCs w:val="18"/>
        </w:rPr>
        <w:t>Emisní kur</w:t>
      </w:r>
      <w:r w:rsidR="008E770F" w:rsidRPr="00C56B0B">
        <w:rPr>
          <w:rFonts w:ascii="Arial" w:hAnsi="Arial" w:cs="Arial"/>
          <w:bCs/>
          <w:color w:val="0D2234"/>
          <w:sz w:val="18"/>
          <w:szCs w:val="18"/>
        </w:rPr>
        <w:t>s</w:t>
      </w:r>
      <w:r w:rsidRPr="00C56B0B">
        <w:rPr>
          <w:rFonts w:ascii="Arial" w:hAnsi="Arial" w:cs="Arial"/>
          <w:bCs/>
          <w:color w:val="0D2234"/>
          <w:sz w:val="18"/>
          <w:szCs w:val="18"/>
        </w:rPr>
        <w:t xml:space="preserve"> bude určen dle pravidel vymezených ve stanovách Společnosti a statutu </w:t>
      </w:r>
      <w:r w:rsidR="008E770F" w:rsidRPr="00C56B0B">
        <w:rPr>
          <w:rFonts w:ascii="Arial" w:hAnsi="Arial" w:cs="Arial"/>
          <w:bCs/>
          <w:color w:val="0D2234"/>
          <w:sz w:val="18"/>
          <w:szCs w:val="18"/>
        </w:rPr>
        <w:t>Podfondu</w:t>
      </w:r>
      <w:r w:rsidRPr="00C56B0B">
        <w:rPr>
          <w:rFonts w:ascii="Arial" w:hAnsi="Arial" w:cs="Arial"/>
          <w:bCs/>
          <w:color w:val="0D2234"/>
          <w:sz w:val="18"/>
          <w:szCs w:val="18"/>
        </w:rPr>
        <w:t>.</w:t>
      </w:r>
    </w:p>
    <w:p w14:paraId="3DE8E74D" w14:textId="00B3A1FE" w:rsidR="00CD2680" w:rsidRPr="00C56B0B" w:rsidRDefault="00CD2680" w:rsidP="00CD2680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C56B0B">
        <w:rPr>
          <w:rFonts w:ascii="Arial" w:hAnsi="Arial" w:cs="Arial"/>
          <w:bCs/>
          <w:color w:val="0D2234"/>
          <w:sz w:val="18"/>
          <w:szCs w:val="18"/>
        </w:rPr>
        <w:t xml:space="preserve">Na uzavření smlouvy o </w:t>
      </w:r>
      <w:r w:rsidR="008E770F" w:rsidRPr="00C56B0B">
        <w:rPr>
          <w:rFonts w:ascii="Arial" w:hAnsi="Arial" w:cs="Arial"/>
          <w:bCs/>
          <w:color w:val="0D2234"/>
          <w:sz w:val="18"/>
          <w:szCs w:val="18"/>
        </w:rPr>
        <w:t>investici</w:t>
      </w:r>
      <w:r w:rsidRPr="00C56B0B">
        <w:rPr>
          <w:rFonts w:ascii="Arial" w:hAnsi="Arial" w:cs="Arial"/>
          <w:bCs/>
          <w:color w:val="0D2234"/>
          <w:sz w:val="18"/>
          <w:szCs w:val="18"/>
        </w:rPr>
        <w:t xml:space="preserve"> není právní nárok. Společnost je oprávněna rozhodnout, se kterým zájemcem uzavře smlouvu o </w:t>
      </w:r>
      <w:r w:rsidR="008E770F" w:rsidRPr="00C56B0B">
        <w:rPr>
          <w:rFonts w:ascii="Arial" w:hAnsi="Arial" w:cs="Arial"/>
          <w:bCs/>
          <w:color w:val="0D2234"/>
          <w:sz w:val="18"/>
          <w:szCs w:val="18"/>
        </w:rPr>
        <w:t>investici</w:t>
      </w:r>
      <w:r w:rsidRPr="00C56B0B">
        <w:rPr>
          <w:rFonts w:ascii="Arial" w:hAnsi="Arial" w:cs="Arial"/>
          <w:bCs/>
          <w:color w:val="0D2234"/>
          <w:sz w:val="18"/>
          <w:szCs w:val="18"/>
        </w:rPr>
        <w:t xml:space="preserve"> a se kterým nikoliv, a to z jakéhokoliv důvodu.</w:t>
      </w:r>
    </w:p>
    <w:p w14:paraId="237BF0CE" w14:textId="77777777" w:rsidR="00AA623E" w:rsidRPr="00C56B0B" w:rsidRDefault="00AA623E" w:rsidP="007B4813">
      <w:pPr>
        <w:spacing w:before="120" w:after="120"/>
        <w:jc w:val="both"/>
        <w:rPr>
          <w:rFonts w:ascii="Arial" w:hAnsi="Arial" w:cs="Arial"/>
          <w:bCs/>
          <w:color w:val="0D2234"/>
          <w:sz w:val="18"/>
          <w:szCs w:val="18"/>
        </w:rPr>
      </w:pPr>
    </w:p>
    <w:tbl>
      <w:tblPr>
        <w:tblW w:w="4925" w:type="dxa"/>
        <w:jc w:val="center"/>
        <w:tblLook w:val="01E0" w:firstRow="1" w:lastRow="1" w:firstColumn="1" w:lastColumn="1" w:noHBand="0" w:noVBand="0"/>
      </w:tblPr>
      <w:tblGrid>
        <w:gridCol w:w="4925"/>
      </w:tblGrid>
      <w:tr w:rsidR="00F239E7" w:rsidRPr="00C56B0B" w14:paraId="118275FB" w14:textId="77777777" w:rsidTr="0034065D">
        <w:trPr>
          <w:trHeight w:val="338"/>
          <w:jc w:val="center"/>
        </w:trPr>
        <w:tc>
          <w:tcPr>
            <w:tcW w:w="4925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vAlign w:val="center"/>
          </w:tcPr>
          <w:p w14:paraId="4E89A4C2" w14:textId="7FEB2DBB" w:rsidR="00F239E7" w:rsidRPr="00C56B0B" w:rsidRDefault="00F239E7" w:rsidP="0034065D">
            <w:pPr>
              <w:suppressAutoHyphens/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0D2234"/>
                <w:sz w:val="18"/>
                <w:szCs w:val="18"/>
              </w:rPr>
            </w:pPr>
            <w:r w:rsidRPr="00C56B0B">
              <w:rPr>
                <w:rFonts w:ascii="Arial" w:hAnsi="Arial" w:cs="Arial"/>
                <w:color w:val="0D2234"/>
                <w:sz w:val="18"/>
                <w:szCs w:val="18"/>
              </w:rPr>
              <w:br w:type="page"/>
              <w:t xml:space="preserve">Datum podpisu    </w:t>
            </w:r>
            <w:r w:rsidR="00E2373E">
              <w:rPr>
                <w:rFonts w:ascii="Arial" w:hAnsi="Arial" w:cs="Arial"/>
                <w:b/>
                <w:bCs/>
                <w:color w:val="0D2234"/>
                <w:sz w:val="18"/>
                <w:szCs w:val="18"/>
              </w:rPr>
              <w:t>18.12.2023</w:t>
            </w:r>
          </w:p>
        </w:tc>
      </w:tr>
      <w:tr w:rsidR="00F239E7" w:rsidRPr="000054D0" w14:paraId="2A562AE8" w14:textId="77777777" w:rsidTr="0034065D">
        <w:trPr>
          <w:trHeight w:val="1319"/>
          <w:jc w:val="center"/>
        </w:trPr>
        <w:tc>
          <w:tcPr>
            <w:tcW w:w="4925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</w:tcPr>
          <w:p w14:paraId="54F4C6F2" w14:textId="77777777" w:rsidR="00F239E7" w:rsidRPr="00C56B0B" w:rsidRDefault="00F239E7" w:rsidP="0034065D">
            <w:pPr>
              <w:suppressAutoHyphens/>
              <w:autoSpaceDE w:val="0"/>
              <w:autoSpaceDN w:val="0"/>
              <w:adjustRightInd w:val="0"/>
              <w:spacing w:before="960"/>
              <w:jc w:val="center"/>
              <w:rPr>
                <w:rFonts w:ascii="Arial" w:hAnsi="Arial" w:cs="Arial"/>
                <w:color w:val="0D2234"/>
                <w:sz w:val="18"/>
                <w:szCs w:val="18"/>
              </w:rPr>
            </w:pPr>
            <w:r w:rsidRPr="00C56B0B">
              <w:rPr>
                <w:rFonts w:ascii="Arial" w:hAnsi="Arial" w:cs="Arial"/>
                <w:color w:val="0D2234"/>
                <w:sz w:val="18"/>
                <w:szCs w:val="18"/>
              </w:rPr>
              <w:t>……………………………………………………………..</w:t>
            </w:r>
          </w:p>
          <w:p w14:paraId="613F6979" w14:textId="40D6C3C6" w:rsidR="00C56B0B" w:rsidRPr="00C56B0B" w:rsidRDefault="00C56B0B" w:rsidP="0034065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56B0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Českomoravský fond SICAV, a.s.</w:t>
            </w:r>
            <w:r w:rsidR="00E2373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, v.r.</w:t>
            </w:r>
          </w:p>
          <w:p w14:paraId="706E32FE" w14:textId="63896406" w:rsidR="00CB1928" w:rsidRPr="00C56B0B" w:rsidRDefault="00F239E7" w:rsidP="0034065D">
            <w:pPr>
              <w:jc w:val="center"/>
              <w:rPr>
                <w:rFonts w:ascii="Arial" w:hAnsi="Arial" w:cs="Arial"/>
                <w:bCs/>
                <w:color w:val="0D2234"/>
                <w:sz w:val="18"/>
                <w:szCs w:val="18"/>
              </w:rPr>
            </w:pPr>
            <w:r w:rsidRPr="00C56B0B">
              <w:rPr>
                <w:rFonts w:ascii="Arial" w:hAnsi="Arial" w:cs="Arial"/>
                <w:bCs/>
                <w:color w:val="0D2234"/>
                <w:sz w:val="18"/>
                <w:szCs w:val="18"/>
              </w:rPr>
              <w:t>AVANT investiční společnost, a.s.</w:t>
            </w:r>
            <w:r w:rsidR="00DC0BC9" w:rsidRPr="00C56B0B">
              <w:rPr>
                <w:rFonts w:ascii="Arial" w:hAnsi="Arial" w:cs="Arial"/>
                <w:bCs/>
                <w:color w:val="0D2234"/>
                <w:sz w:val="18"/>
                <w:szCs w:val="18"/>
              </w:rPr>
              <w:t>, člen představenstva</w:t>
            </w:r>
          </w:p>
          <w:p w14:paraId="256B8EE8" w14:textId="2A8E92C9" w:rsidR="00F239E7" w:rsidRPr="000054D0" w:rsidRDefault="00F10F40" w:rsidP="00DC0BC9">
            <w:pPr>
              <w:jc w:val="center"/>
              <w:rPr>
                <w:rFonts w:ascii="Arial" w:hAnsi="Arial" w:cs="Arial"/>
                <w:color w:val="0D2234"/>
                <w:sz w:val="18"/>
                <w:szCs w:val="18"/>
              </w:rPr>
            </w:pPr>
            <w:r w:rsidRPr="00C56B0B">
              <w:rPr>
                <w:rFonts w:ascii="Arial" w:hAnsi="Arial" w:cs="Arial"/>
                <w:color w:val="0D2234"/>
                <w:sz w:val="18"/>
                <w:szCs w:val="18"/>
              </w:rPr>
              <w:t>Ing. Pavel Hoffman</w:t>
            </w:r>
            <w:r w:rsidR="00F239E7" w:rsidRPr="00C56B0B">
              <w:rPr>
                <w:rFonts w:ascii="Arial" w:hAnsi="Arial" w:cs="Arial"/>
                <w:color w:val="0D2234"/>
                <w:sz w:val="18"/>
                <w:szCs w:val="18"/>
              </w:rPr>
              <w:t>,</w:t>
            </w:r>
            <w:r w:rsidR="00DC0BC9" w:rsidRPr="00C56B0B">
              <w:rPr>
                <w:rFonts w:ascii="Arial" w:hAnsi="Arial" w:cs="Arial"/>
                <w:color w:val="0D2234"/>
                <w:sz w:val="18"/>
                <w:szCs w:val="18"/>
              </w:rPr>
              <w:t xml:space="preserve"> pověřený zmocněnec</w:t>
            </w:r>
          </w:p>
        </w:tc>
      </w:tr>
    </w:tbl>
    <w:p w14:paraId="11068A40" w14:textId="77777777" w:rsidR="00E42B6C" w:rsidRPr="00F254CF" w:rsidRDefault="00E42B6C" w:rsidP="00F254CF">
      <w:pPr>
        <w:spacing w:after="240"/>
        <w:jc w:val="both"/>
        <w:rPr>
          <w:rFonts w:ascii="Arial" w:hAnsi="Arial" w:cs="Arial"/>
          <w:bCs/>
          <w:color w:val="0D2234"/>
          <w:sz w:val="18"/>
          <w:szCs w:val="18"/>
          <w:highlight w:val="yellow"/>
        </w:rPr>
      </w:pPr>
    </w:p>
    <w:sectPr w:rsidR="00E42B6C" w:rsidRPr="00F254CF" w:rsidSect="005644FB">
      <w:headerReference w:type="default" r:id="rId8"/>
      <w:footerReference w:type="default" r:id="rId9"/>
      <w:pgSz w:w="11906" w:h="16838" w:code="9"/>
      <w:pgMar w:top="1985" w:right="567" w:bottom="1702" w:left="567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849AB" w14:textId="77777777" w:rsidR="00FE376C" w:rsidRDefault="00FE376C">
      <w:r>
        <w:separator/>
      </w:r>
    </w:p>
  </w:endnote>
  <w:endnote w:type="continuationSeparator" w:id="0">
    <w:p w14:paraId="4D34B9E5" w14:textId="77777777" w:rsidR="00FE376C" w:rsidRDefault="00FE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faRotisSemiSerifCE">
    <w:altName w:val="Gabriola"/>
    <w:panose1 w:val="00000000000000000000"/>
    <w:charset w:val="EE"/>
    <w:family w:val="decorative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8D4D" w14:textId="07E4A1EB" w:rsidR="00740DE5" w:rsidRDefault="00740DE5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24612D" wp14:editId="1953982C">
              <wp:simplePos x="0" y="0"/>
              <wp:positionH relativeFrom="margin">
                <wp:posOffset>116205</wp:posOffset>
              </wp:positionH>
              <wp:positionV relativeFrom="page">
                <wp:posOffset>9725025</wp:posOffset>
              </wp:positionV>
              <wp:extent cx="5986526" cy="800100"/>
              <wp:effectExtent l="0" t="0" r="14605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6526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C9776" w14:textId="77777777" w:rsidR="00740DE5" w:rsidRDefault="00740DE5" w:rsidP="00740DE5">
                          <w:pPr>
                            <w:pStyle w:val="AVANT-Zpat"/>
                            <w:spacing w:line="360" w:lineRule="auto"/>
                            <w:rPr>
                              <w:rFonts w:ascii="Arial" w:hAnsi="Arial" w:cs="Arial"/>
                              <w:sz w:val="20"/>
                              <w:szCs w:val="16"/>
                              <w:lang w:val="cs-CZ"/>
                            </w:rPr>
                          </w:pPr>
                          <w:r w:rsidRPr="009F6F66">
                            <w:rPr>
                              <w:rFonts w:ascii="Arial" w:hAnsi="Arial" w:cs="Arial"/>
                              <w:b/>
                              <w:sz w:val="20"/>
                              <w:szCs w:val="16"/>
                              <w:lang w:val="cs-CZ"/>
                            </w:rPr>
                            <w:t>AVANT investiční společnost, a.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16"/>
                              <w:lang w:val="cs-CZ"/>
                            </w:rPr>
                            <w:t xml:space="preserve"> </w:t>
                          </w:r>
                          <w:r w:rsidRPr="009F6F66">
                            <w:rPr>
                              <w:rFonts w:ascii="Arial" w:hAnsi="Arial" w:cs="Arial"/>
                              <w:b/>
                              <w:sz w:val="20"/>
                              <w:szCs w:val="16"/>
                              <w:lang w:val="cs-CZ"/>
                            </w:rPr>
                            <w:t>s.</w:t>
                          </w:r>
                          <w:r w:rsidRPr="009F6F66">
                            <w:rPr>
                              <w:rFonts w:ascii="Arial" w:hAnsi="Arial" w:cs="Arial"/>
                              <w:sz w:val="20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1EDB4A9C" w14:textId="6BCBB5AD" w:rsidR="00740DE5" w:rsidRDefault="00F10F40" w:rsidP="00740DE5">
                          <w:pPr>
                            <w:pStyle w:val="AVANT-Zpat"/>
                            <w:spacing w:before="0" w:beforeAutospacing="0" w:line="360" w:lineRule="auto"/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</w:pPr>
                          <w:r w:rsidRPr="00F10F40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 xml:space="preserve">Hvězdova 1716/2b, Nusle, 140 00 Praha 4, doručovací číslo: 14078 </w:t>
                          </w:r>
                          <w:r w:rsidR="00740DE5"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• Czech Republic</w:t>
                          </w:r>
                        </w:p>
                        <w:p w14:paraId="5DC9F3C0" w14:textId="77777777" w:rsidR="00740DE5" w:rsidRDefault="00740DE5" w:rsidP="00740DE5">
                          <w:pPr>
                            <w:pStyle w:val="AVANT-Zpat"/>
                            <w:spacing w:before="0" w:beforeAutospacing="0" w:line="360" w:lineRule="auto"/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</w:pPr>
                          <w:r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tel.:</w:t>
                          </w:r>
                          <w:r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 xml:space="preserve"> </w:t>
                          </w:r>
                          <w:r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+420</w:t>
                          </w:r>
                          <w:r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 </w:t>
                          </w:r>
                          <w:r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267</w:t>
                          </w:r>
                          <w:r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 </w:t>
                          </w:r>
                          <w:r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997</w:t>
                          </w:r>
                          <w:r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 xml:space="preserve"> </w:t>
                          </w:r>
                          <w:r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769 • fax.: +420</w:t>
                          </w:r>
                          <w:r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 </w:t>
                          </w:r>
                          <w:r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296</w:t>
                          </w:r>
                          <w:r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 </w:t>
                          </w:r>
                          <w:r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566</w:t>
                          </w:r>
                          <w:r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 xml:space="preserve"> </w:t>
                          </w:r>
                          <w:r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 xml:space="preserve">455 • www.avantfunds.cz </w:t>
                          </w:r>
                          <w:r w:rsidRPr="00191133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 xml:space="preserve">• </w:t>
                          </w:r>
                          <w:hyperlink r:id="rId1" w:history="1">
                            <w:r w:rsidRPr="00191133">
                              <w:rPr>
                                <w:rFonts w:ascii="Arial" w:hAnsi="Arial" w:cs="Arial"/>
                                <w:color w:val="DDD9C3" w:themeColor="background2" w:themeShade="E6"/>
                                <w:lang w:val="cs-CZ"/>
                              </w:rPr>
                              <w:t>info@avantfunds.cz</w:t>
                            </w:r>
                          </w:hyperlink>
                        </w:p>
                        <w:p w14:paraId="2798E59E" w14:textId="77777777" w:rsidR="00740DE5" w:rsidRDefault="00740DE5" w:rsidP="00740DE5">
                          <w:pPr>
                            <w:pStyle w:val="AVANT-Zpat"/>
                            <w:spacing w:before="0" w:beforeAutospacing="0" w:line="360" w:lineRule="auto"/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</w:pPr>
                          <w:r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IČO:</w:t>
                          </w:r>
                          <w:r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 xml:space="preserve"> </w:t>
                          </w:r>
                          <w:r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275</w:t>
                          </w:r>
                          <w:r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 xml:space="preserve"> </w:t>
                          </w:r>
                          <w:r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90</w:t>
                          </w:r>
                          <w:r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 xml:space="preserve"> </w:t>
                          </w:r>
                          <w:r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241 • DIČ:</w:t>
                          </w:r>
                          <w:r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 xml:space="preserve"> </w:t>
                          </w:r>
                          <w:r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CZ27590241</w:t>
                          </w:r>
                        </w:p>
                        <w:p w14:paraId="2FADA236" w14:textId="77777777" w:rsidR="00740DE5" w:rsidRPr="009F6F66" w:rsidRDefault="00740DE5" w:rsidP="00740DE5">
                          <w:pPr>
                            <w:pStyle w:val="AVANT-Zpat"/>
                            <w:spacing w:before="0" w:beforeAutospacing="0" w:line="360" w:lineRule="auto"/>
                            <w:rPr>
                              <w:rFonts w:ascii="Arial" w:hAnsi="Arial" w:cs="Arial"/>
                              <w:color w:val="DDD9C3" w:themeColor="background2" w:themeShade="E6"/>
                              <w:sz w:val="16"/>
                              <w:szCs w:val="16"/>
                              <w:lang w:val="cs-CZ"/>
                            </w:rPr>
                          </w:pPr>
                          <w:r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zapsáno v obchodním rejstříku vedeném Městským soudem v Praze, oddíl B, vložka 11040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4612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.15pt;margin-top:765.75pt;width:471.4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" filled="f" stroked="f" strokeweight="0">
              <v:textbox inset="0,0,0,0">
                <w:txbxContent>
                  <w:p w14:paraId="17CC9776" w14:textId="77777777" w:rsidR="00740DE5" w:rsidRDefault="00740DE5" w:rsidP="00740DE5">
                    <w:pPr>
                      <w:pStyle w:val="AVANT-Zpat"/>
                      <w:spacing w:line="360" w:lineRule="auto"/>
                      <w:rPr>
                        <w:rFonts w:ascii="Arial" w:hAnsi="Arial" w:cs="Arial"/>
                        <w:sz w:val="20"/>
                        <w:szCs w:val="16"/>
                        <w:lang w:val="cs-CZ"/>
                      </w:rPr>
                    </w:pPr>
                    <w:r w:rsidRPr="009F6F66">
                      <w:rPr>
                        <w:rFonts w:ascii="Arial" w:hAnsi="Arial" w:cs="Arial"/>
                        <w:b/>
                        <w:sz w:val="20"/>
                        <w:szCs w:val="16"/>
                        <w:lang w:val="cs-CZ"/>
                      </w:rPr>
                      <w:t>AVANT investiční společnost, a.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16"/>
                        <w:lang w:val="cs-CZ"/>
                      </w:rPr>
                      <w:t xml:space="preserve"> </w:t>
                    </w:r>
                    <w:r w:rsidRPr="009F6F66">
                      <w:rPr>
                        <w:rFonts w:ascii="Arial" w:hAnsi="Arial" w:cs="Arial"/>
                        <w:b/>
                        <w:sz w:val="20"/>
                        <w:szCs w:val="16"/>
                        <w:lang w:val="cs-CZ"/>
                      </w:rPr>
                      <w:t>s.</w:t>
                    </w:r>
                    <w:r w:rsidRPr="009F6F66">
                      <w:rPr>
                        <w:rFonts w:ascii="Arial" w:hAnsi="Arial" w:cs="Arial"/>
                        <w:sz w:val="20"/>
                        <w:szCs w:val="16"/>
                        <w:lang w:val="cs-CZ"/>
                      </w:rPr>
                      <w:t xml:space="preserve"> </w:t>
                    </w:r>
                  </w:p>
                  <w:p w14:paraId="1EDB4A9C" w14:textId="6BCBB5AD" w:rsidR="00740DE5" w:rsidRDefault="00F10F40" w:rsidP="00740DE5">
                    <w:pPr>
                      <w:pStyle w:val="AVANT-Zpat"/>
                      <w:spacing w:before="0" w:beforeAutospacing="0" w:line="360" w:lineRule="auto"/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</w:pPr>
                    <w:r w:rsidRPr="00F10F40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 xml:space="preserve">Hvězdova 1716/2b, Nusle, 140 00 Praha 4, doručovací číslo: 14078 </w:t>
                    </w:r>
                    <w:r w:rsidR="00740DE5"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• Czech Republic</w:t>
                    </w:r>
                  </w:p>
                  <w:p w14:paraId="5DC9F3C0" w14:textId="77777777" w:rsidR="00740DE5" w:rsidRDefault="00740DE5" w:rsidP="00740DE5">
                    <w:pPr>
                      <w:pStyle w:val="AVANT-Zpat"/>
                      <w:spacing w:before="0" w:beforeAutospacing="0" w:line="360" w:lineRule="auto"/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</w:pPr>
                    <w:r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tel.:</w:t>
                    </w:r>
                    <w:r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 xml:space="preserve"> </w:t>
                    </w:r>
                    <w:r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+420</w:t>
                    </w:r>
                    <w:r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 </w:t>
                    </w:r>
                    <w:r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267</w:t>
                    </w:r>
                    <w:r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 </w:t>
                    </w:r>
                    <w:r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997</w:t>
                    </w:r>
                    <w:r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 xml:space="preserve"> </w:t>
                    </w:r>
                    <w:r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769 • fax.: +420</w:t>
                    </w:r>
                    <w:r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 </w:t>
                    </w:r>
                    <w:r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296</w:t>
                    </w:r>
                    <w:r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 </w:t>
                    </w:r>
                    <w:r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566</w:t>
                    </w:r>
                    <w:r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 xml:space="preserve"> </w:t>
                    </w:r>
                    <w:r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 xml:space="preserve">455 • www.avantfunds.cz </w:t>
                    </w:r>
                    <w:r w:rsidRPr="00191133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 xml:space="preserve">• </w:t>
                    </w:r>
                    <w:hyperlink r:id="rId2" w:history="1">
                      <w:r w:rsidRPr="00191133">
                        <w:rPr>
                          <w:rFonts w:ascii="Arial" w:hAnsi="Arial" w:cs="Arial"/>
                          <w:color w:val="DDD9C3" w:themeColor="background2" w:themeShade="E6"/>
                          <w:lang w:val="cs-CZ"/>
                        </w:rPr>
                        <w:t>info@avantfunds.cz</w:t>
                      </w:r>
                    </w:hyperlink>
                  </w:p>
                  <w:p w14:paraId="2798E59E" w14:textId="77777777" w:rsidR="00740DE5" w:rsidRDefault="00740DE5" w:rsidP="00740DE5">
                    <w:pPr>
                      <w:pStyle w:val="AVANT-Zpat"/>
                      <w:spacing w:before="0" w:beforeAutospacing="0" w:line="360" w:lineRule="auto"/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</w:pPr>
                    <w:r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IČO:</w:t>
                    </w:r>
                    <w:r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 xml:space="preserve"> </w:t>
                    </w:r>
                    <w:r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275</w:t>
                    </w:r>
                    <w:r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 xml:space="preserve"> </w:t>
                    </w:r>
                    <w:r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90</w:t>
                    </w:r>
                    <w:r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 xml:space="preserve"> </w:t>
                    </w:r>
                    <w:r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241 • DIČ:</w:t>
                    </w:r>
                    <w:r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 xml:space="preserve"> </w:t>
                    </w:r>
                    <w:r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CZ27590241</w:t>
                    </w:r>
                  </w:p>
                  <w:p w14:paraId="2FADA236" w14:textId="77777777" w:rsidR="00740DE5" w:rsidRPr="009F6F66" w:rsidRDefault="00740DE5" w:rsidP="00740DE5">
                    <w:pPr>
                      <w:pStyle w:val="AVANT-Zpat"/>
                      <w:spacing w:before="0" w:beforeAutospacing="0" w:line="360" w:lineRule="auto"/>
                      <w:rPr>
                        <w:rFonts w:ascii="Arial" w:hAnsi="Arial" w:cs="Arial"/>
                        <w:color w:val="DDD9C3" w:themeColor="background2" w:themeShade="E6"/>
                        <w:sz w:val="16"/>
                        <w:szCs w:val="16"/>
                        <w:lang w:val="cs-CZ"/>
                      </w:rPr>
                    </w:pPr>
                    <w:r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zapsáno v obchodním rejstříku vedeném Městským soudem v Praze, oddíl B, vložka 11040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A6FFF0" wp14:editId="3B50E666">
              <wp:simplePos x="0" y="0"/>
              <wp:positionH relativeFrom="page">
                <wp:align>left</wp:align>
              </wp:positionH>
              <wp:positionV relativeFrom="paragraph">
                <wp:posOffset>-465455</wp:posOffset>
              </wp:positionV>
              <wp:extent cx="9441180" cy="1282700"/>
              <wp:effectExtent l="0" t="0" r="26670" b="31750"/>
              <wp:wrapNone/>
              <wp:docPr id="2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41180" cy="1282700"/>
                      </a:xfrm>
                      <a:prstGeom prst="rect">
                        <a:avLst/>
                      </a:prstGeom>
                      <a:solidFill>
                        <a:srgbClr val="0D2234"/>
                      </a:solidFill>
                      <a:ln w="38100">
                        <a:noFill/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E2570E" id="Rectangle 4" o:spid="_x0000_s1026" style="position:absolute;margin-left:0;margin-top:-36.65pt;width:743.4pt;height:101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" fillcolor="#0d2234" stroked="f" strokeweight="3pt">
              <v:shadow on="t" color="#7f7f7f" opacity=".5" offset="1p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0DB9C" w14:textId="77777777" w:rsidR="00FE376C" w:rsidRDefault="00FE376C">
      <w:r>
        <w:separator/>
      </w:r>
    </w:p>
  </w:footnote>
  <w:footnote w:type="continuationSeparator" w:id="0">
    <w:p w14:paraId="6C6F89E7" w14:textId="77777777" w:rsidR="00FE376C" w:rsidRDefault="00FE3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BA5F" w14:textId="0875C4C1" w:rsidR="00740DE5" w:rsidRDefault="00740DE5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C5996E6" wp14:editId="042AA4AC">
              <wp:simplePos x="0" y="0"/>
              <wp:positionH relativeFrom="margin">
                <wp:align>right</wp:align>
              </wp:positionH>
              <wp:positionV relativeFrom="margin">
                <wp:posOffset>-765175</wp:posOffset>
              </wp:positionV>
              <wp:extent cx="3086542" cy="494665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542" cy="494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BCB2FD" w14:textId="77777777" w:rsidR="00740DE5" w:rsidRPr="00855328" w:rsidRDefault="00740DE5" w:rsidP="00740DE5">
                          <w:pPr>
                            <w:adjustRightInd w:val="0"/>
                            <w:rPr>
                              <w:rFonts w:ascii="Arial" w:hAnsi="Arial" w:cs="Arial"/>
                              <w:b/>
                              <w:color w:val="0D2234"/>
                              <w:szCs w:val="18"/>
                            </w:rPr>
                          </w:pPr>
                          <w:r w:rsidRPr="00855328">
                            <w:rPr>
                              <w:rFonts w:ascii="Arial" w:hAnsi="Arial" w:cs="Arial"/>
                              <w:b/>
                              <w:color w:val="0D2234"/>
                              <w:szCs w:val="18"/>
                            </w:rPr>
                            <w:t>Leader fondů kvalifikovaných investorů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5996E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91.85pt;margin-top:-60.25pt;width:243.05pt;height:38.95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" filled="f" stroked="f">
              <v:textbox style="mso-fit-shape-to-text:t">
                <w:txbxContent>
                  <w:p w14:paraId="46BCB2FD" w14:textId="77777777" w:rsidR="00740DE5" w:rsidRPr="00855328" w:rsidRDefault="00740DE5" w:rsidP="00740DE5">
                    <w:pPr>
                      <w:adjustRightInd w:val="0"/>
                      <w:rPr>
                        <w:rFonts w:ascii="Arial" w:hAnsi="Arial" w:cs="Arial"/>
                        <w:b/>
                        <w:color w:val="0D2234"/>
                        <w:szCs w:val="18"/>
                      </w:rPr>
                    </w:pPr>
                    <w:r w:rsidRPr="00855328">
                      <w:rPr>
                        <w:rFonts w:ascii="Arial" w:hAnsi="Arial" w:cs="Arial"/>
                        <w:b/>
                        <w:color w:val="0D2234"/>
                        <w:szCs w:val="18"/>
                      </w:rPr>
                      <w:t>Leader fondů kvalifikovaných investorů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6C84F620" wp14:editId="25B17924">
          <wp:simplePos x="0" y="0"/>
          <wp:positionH relativeFrom="margin">
            <wp:align>left</wp:align>
          </wp:positionH>
          <wp:positionV relativeFrom="paragraph">
            <wp:posOffset>-400050</wp:posOffset>
          </wp:positionV>
          <wp:extent cx="1852930" cy="927735"/>
          <wp:effectExtent l="0" t="0" r="0" b="0"/>
          <wp:wrapTight wrapText="bothSides">
            <wp:wrapPolygon edited="0">
              <wp:start x="4441" y="4435"/>
              <wp:lineTo x="2887" y="12419"/>
              <wp:lineTo x="2221" y="16854"/>
              <wp:lineTo x="18432" y="16854"/>
              <wp:lineTo x="18876" y="6653"/>
              <wp:lineTo x="18654" y="4435"/>
              <wp:lineTo x="4441" y="4435"/>
            </wp:wrapPolygon>
          </wp:wrapTight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93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ABA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12932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D0E83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7740B"/>
    <w:multiLevelType w:val="hybridMultilevel"/>
    <w:tmpl w:val="FA820B02"/>
    <w:lvl w:ilvl="0" w:tplc="04050017">
      <w:start w:val="1"/>
      <w:numFmt w:val="lowerLetter"/>
      <w:lvlText w:val="%1)"/>
      <w:lvlJc w:val="left"/>
      <w:pPr>
        <w:ind w:left="1002" w:hanging="360"/>
      </w:pPr>
    </w:lvl>
    <w:lvl w:ilvl="1" w:tplc="04050019" w:tentative="1">
      <w:start w:val="1"/>
      <w:numFmt w:val="lowerLetter"/>
      <w:lvlText w:val="%2."/>
      <w:lvlJc w:val="left"/>
      <w:pPr>
        <w:ind w:left="1722" w:hanging="360"/>
      </w:pPr>
    </w:lvl>
    <w:lvl w:ilvl="2" w:tplc="0405001B" w:tentative="1">
      <w:start w:val="1"/>
      <w:numFmt w:val="lowerRoman"/>
      <w:lvlText w:val="%3."/>
      <w:lvlJc w:val="right"/>
      <w:pPr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10152CB8"/>
    <w:multiLevelType w:val="hybridMultilevel"/>
    <w:tmpl w:val="99004338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EC341F"/>
    <w:multiLevelType w:val="hybridMultilevel"/>
    <w:tmpl w:val="5DB4243C"/>
    <w:lvl w:ilvl="0" w:tplc="7F9274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26379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B46A7"/>
    <w:multiLevelType w:val="hybridMultilevel"/>
    <w:tmpl w:val="933274A0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3692493"/>
    <w:multiLevelType w:val="hybridMultilevel"/>
    <w:tmpl w:val="5DB4243C"/>
    <w:lvl w:ilvl="0" w:tplc="7F9274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A3771"/>
    <w:multiLevelType w:val="hybridMultilevel"/>
    <w:tmpl w:val="33965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14B18"/>
    <w:multiLevelType w:val="hybridMultilevel"/>
    <w:tmpl w:val="320A1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935A1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179CA"/>
    <w:multiLevelType w:val="hybridMultilevel"/>
    <w:tmpl w:val="03180F4A"/>
    <w:lvl w:ilvl="0" w:tplc="040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DF848B7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566D5"/>
    <w:multiLevelType w:val="hybridMultilevel"/>
    <w:tmpl w:val="5DB4243C"/>
    <w:lvl w:ilvl="0" w:tplc="7F9274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23DDC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54270"/>
    <w:multiLevelType w:val="hybridMultilevel"/>
    <w:tmpl w:val="FA820B02"/>
    <w:lvl w:ilvl="0" w:tplc="04050017">
      <w:start w:val="1"/>
      <w:numFmt w:val="lowerLetter"/>
      <w:lvlText w:val="%1)"/>
      <w:lvlJc w:val="left"/>
      <w:pPr>
        <w:ind w:left="1002" w:hanging="360"/>
      </w:pPr>
    </w:lvl>
    <w:lvl w:ilvl="1" w:tplc="04050019" w:tentative="1">
      <w:start w:val="1"/>
      <w:numFmt w:val="lowerLetter"/>
      <w:lvlText w:val="%2."/>
      <w:lvlJc w:val="left"/>
      <w:pPr>
        <w:ind w:left="1722" w:hanging="360"/>
      </w:pPr>
    </w:lvl>
    <w:lvl w:ilvl="2" w:tplc="0405001B" w:tentative="1">
      <w:start w:val="1"/>
      <w:numFmt w:val="lowerRoman"/>
      <w:lvlText w:val="%3."/>
      <w:lvlJc w:val="right"/>
      <w:pPr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415F14FC"/>
    <w:multiLevelType w:val="hybridMultilevel"/>
    <w:tmpl w:val="5DB4243C"/>
    <w:lvl w:ilvl="0" w:tplc="7F9274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D1F4B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C2D14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90BC9"/>
    <w:multiLevelType w:val="multilevel"/>
    <w:tmpl w:val="F7960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4B76B0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B2D0B"/>
    <w:multiLevelType w:val="hybridMultilevel"/>
    <w:tmpl w:val="1C14991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22FF5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074AE"/>
    <w:multiLevelType w:val="hybridMultilevel"/>
    <w:tmpl w:val="99004338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34A6C90"/>
    <w:multiLevelType w:val="hybridMultilevel"/>
    <w:tmpl w:val="80549C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17061"/>
    <w:multiLevelType w:val="hybridMultilevel"/>
    <w:tmpl w:val="24006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22B49"/>
    <w:multiLevelType w:val="hybridMultilevel"/>
    <w:tmpl w:val="1A1283FE"/>
    <w:lvl w:ilvl="0" w:tplc="0CF44BEC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83287"/>
    <w:multiLevelType w:val="hybridMultilevel"/>
    <w:tmpl w:val="455AE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26F17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6424F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86622"/>
    <w:multiLevelType w:val="multilevel"/>
    <w:tmpl w:val="E4764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CA54483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4178D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A29A1"/>
    <w:multiLevelType w:val="multilevel"/>
    <w:tmpl w:val="E4764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6E933C30"/>
    <w:multiLevelType w:val="hybridMultilevel"/>
    <w:tmpl w:val="9A6C8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F67BB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459C9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657A6"/>
    <w:multiLevelType w:val="hybridMultilevel"/>
    <w:tmpl w:val="5B2648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D718A"/>
    <w:multiLevelType w:val="hybridMultilevel"/>
    <w:tmpl w:val="6ED8B7B2"/>
    <w:lvl w:ilvl="0" w:tplc="4052F5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457C95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12843">
    <w:abstractNumId w:val="34"/>
  </w:num>
  <w:num w:numId="2" w16cid:durableId="507722433">
    <w:abstractNumId w:val="31"/>
  </w:num>
  <w:num w:numId="3" w16cid:durableId="1266306818">
    <w:abstractNumId w:val="16"/>
  </w:num>
  <w:num w:numId="4" w16cid:durableId="1231889751">
    <w:abstractNumId w:val="20"/>
  </w:num>
  <w:num w:numId="5" w16cid:durableId="1837112467">
    <w:abstractNumId w:val="3"/>
  </w:num>
  <w:num w:numId="6" w16cid:durableId="1454254952">
    <w:abstractNumId w:val="38"/>
  </w:num>
  <w:num w:numId="7" w16cid:durableId="469982212">
    <w:abstractNumId w:val="25"/>
  </w:num>
  <w:num w:numId="8" w16cid:durableId="1222406350">
    <w:abstractNumId w:val="12"/>
  </w:num>
  <w:num w:numId="9" w16cid:durableId="1364164391">
    <w:abstractNumId w:val="39"/>
  </w:num>
  <w:num w:numId="10" w16cid:durableId="975912417">
    <w:abstractNumId w:val="28"/>
  </w:num>
  <w:num w:numId="11" w16cid:durableId="2122603937">
    <w:abstractNumId w:val="26"/>
  </w:num>
  <w:num w:numId="12" w16cid:durableId="65226111">
    <w:abstractNumId w:val="23"/>
  </w:num>
  <w:num w:numId="13" w16cid:durableId="351959517">
    <w:abstractNumId w:val="27"/>
  </w:num>
  <w:num w:numId="14" w16cid:durableId="2116825386">
    <w:abstractNumId w:val="0"/>
  </w:num>
  <w:num w:numId="15" w16cid:durableId="628441425">
    <w:abstractNumId w:val="36"/>
  </w:num>
  <w:num w:numId="16" w16cid:durableId="2082170340">
    <w:abstractNumId w:val="29"/>
  </w:num>
  <w:num w:numId="17" w16cid:durableId="1775904842">
    <w:abstractNumId w:val="19"/>
  </w:num>
  <w:num w:numId="18" w16cid:durableId="1505391991">
    <w:abstractNumId w:val="13"/>
  </w:num>
  <w:num w:numId="19" w16cid:durableId="785582319">
    <w:abstractNumId w:val="1"/>
  </w:num>
  <w:num w:numId="20" w16cid:durableId="1161578685">
    <w:abstractNumId w:val="30"/>
  </w:num>
  <w:num w:numId="21" w16cid:durableId="1634099514">
    <w:abstractNumId w:val="21"/>
  </w:num>
  <w:num w:numId="22" w16cid:durableId="1435906609">
    <w:abstractNumId w:val="22"/>
  </w:num>
  <w:num w:numId="23" w16cid:durableId="1712880704">
    <w:abstractNumId w:val="37"/>
  </w:num>
  <w:num w:numId="24" w16cid:durableId="1379282318">
    <w:abstractNumId w:val="40"/>
  </w:num>
  <w:num w:numId="25" w16cid:durableId="398945861">
    <w:abstractNumId w:val="18"/>
  </w:num>
  <w:num w:numId="26" w16cid:durableId="1934123792">
    <w:abstractNumId w:val="17"/>
  </w:num>
  <w:num w:numId="27" w16cid:durableId="2065988040">
    <w:abstractNumId w:val="2"/>
  </w:num>
  <w:num w:numId="28" w16cid:durableId="353769203">
    <w:abstractNumId w:val="6"/>
  </w:num>
  <w:num w:numId="29" w16cid:durableId="474688533">
    <w:abstractNumId w:val="15"/>
  </w:num>
  <w:num w:numId="30" w16cid:durableId="623930072">
    <w:abstractNumId w:val="11"/>
  </w:num>
  <w:num w:numId="31" w16cid:durableId="2115050923">
    <w:abstractNumId w:val="4"/>
  </w:num>
  <w:num w:numId="32" w16cid:durableId="1977837786">
    <w:abstractNumId w:val="7"/>
  </w:num>
  <w:num w:numId="33" w16cid:durableId="1222055615">
    <w:abstractNumId w:val="14"/>
  </w:num>
  <w:num w:numId="34" w16cid:durableId="1111434660">
    <w:abstractNumId w:val="24"/>
  </w:num>
  <w:num w:numId="35" w16cid:durableId="416830345">
    <w:abstractNumId w:val="8"/>
  </w:num>
  <w:num w:numId="36" w16cid:durableId="1977954580">
    <w:abstractNumId w:val="5"/>
  </w:num>
  <w:num w:numId="37" w16cid:durableId="390230924">
    <w:abstractNumId w:val="35"/>
  </w:num>
  <w:num w:numId="38" w16cid:durableId="414207904">
    <w:abstractNumId w:val="9"/>
  </w:num>
  <w:num w:numId="39" w16cid:durableId="1317760595">
    <w:abstractNumId w:val="32"/>
  </w:num>
  <w:num w:numId="40" w16cid:durableId="1353416577">
    <w:abstractNumId w:val="33"/>
  </w:num>
  <w:num w:numId="41" w16cid:durableId="12191264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eaeaea,#e5e5e7,#ebeb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EA"/>
    <w:rsid w:val="000045B3"/>
    <w:rsid w:val="000054D0"/>
    <w:rsid w:val="00006863"/>
    <w:rsid w:val="00011D56"/>
    <w:rsid w:val="000209C6"/>
    <w:rsid w:val="0003076D"/>
    <w:rsid w:val="00030977"/>
    <w:rsid w:val="00031320"/>
    <w:rsid w:val="00032992"/>
    <w:rsid w:val="00033CB7"/>
    <w:rsid w:val="00035D8C"/>
    <w:rsid w:val="0003786D"/>
    <w:rsid w:val="00047600"/>
    <w:rsid w:val="00050CA5"/>
    <w:rsid w:val="000515BC"/>
    <w:rsid w:val="000559B3"/>
    <w:rsid w:val="00064E86"/>
    <w:rsid w:val="00070FE7"/>
    <w:rsid w:val="00075424"/>
    <w:rsid w:val="000800D2"/>
    <w:rsid w:val="0008251E"/>
    <w:rsid w:val="000874F7"/>
    <w:rsid w:val="000A0C29"/>
    <w:rsid w:val="000A3664"/>
    <w:rsid w:val="000B35CF"/>
    <w:rsid w:val="000C66D1"/>
    <w:rsid w:val="000C73E3"/>
    <w:rsid w:val="000D30EC"/>
    <w:rsid w:val="000D3559"/>
    <w:rsid w:val="000D6E22"/>
    <w:rsid w:val="000E05BD"/>
    <w:rsid w:val="001033FC"/>
    <w:rsid w:val="00112326"/>
    <w:rsid w:val="001149CB"/>
    <w:rsid w:val="00115E87"/>
    <w:rsid w:val="00121AF2"/>
    <w:rsid w:val="00122EF9"/>
    <w:rsid w:val="00122F87"/>
    <w:rsid w:val="00126871"/>
    <w:rsid w:val="00126BB0"/>
    <w:rsid w:val="001308CA"/>
    <w:rsid w:val="00137D46"/>
    <w:rsid w:val="001404C7"/>
    <w:rsid w:val="00142DD7"/>
    <w:rsid w:val="00152985"/>
    <w:rsid w:val="001535E1"/>
    <w:rsid w:val="00153FA5"/>
    <w:rsid w:val="0015417D"/>
    <w:rsid w:val="00162062"/>
    <w:rsid w:val="001806E8"/>
    <w:rsid w:val="00184C2D"/>
    <w:rsid w:val="0018564A"/>
    <w:rsid w:val="001914DA"/>
    <w:rsid w:val="001924CB"/>
    <w:rsid w:val="001932FE"/>
    <w:rsid w:val="001C2028"/>
    <w:rsid w:val="001C7F86"/>
    <w:rsid w:val="001D4D79"/>
    <w:rsid w:val="001D626F"/>
    <w:rsid w:val="001E1761"/>
    <w:rsid w:val="001E2C0A"/>
    <w:rsid w:val="001E5B98"/>
    <w:rsid w:val="0020167A"/>
    <w:rsid w:val="002073AD"/>
    <w:rsid w:val="00207FCE"/>
    <w:rsid w:val="002238E2"/>
    <w:rsid w:val="00223BFC"/>
    <w:rsid w:val="00232DFA"/>
    <w:rsid w:val="00233430"/>
    <w:rsid w:val="002417C0"/>
    <w:rsid w:val="00245204"/>
    <w:rsid w:val="00250C35"/>
    <w:rsid w:val="00251C24"/>
    <w:rsid w:val="00252B8A"/>
    <w:rsid w:val="00254298"/>
    <w:rsid w:val="002628A5"/>
    <w:rsid w:val="00265CB3"/>
    <w:rsid w:val="00266198"/>
    <w:rsid w:val="0028190F"/>
    <w:rsid w:val="00285AC5"/>
    <w:rsid w:val="00286FF9"/>
    <w:rsid w:val="00293727"/>
    <w:rsid w:val="00294359"/>
    <w:rsid w:val="00294F03"/>
    <w:rsid w:val="002A2915"/>
    <w:rsid w:val="002A5398"/>
    <w:rsid w:val="002B2830"/>
    <w:rsid w:val="002B6792"/>
    <w:rsid w:val="002C3938"/>
    <w:rsid w:val="002C3EE2"/>
    <w:rsid w:val="002D0926"/>
    <w:rsid w:val="002D19E8"/>
    <w:rsid w:val="002D1D4D"/>
    <w:rsid w:val="002D3BD6"/>
    <w:rsid w:val="002D5D20"/>
    <w:rsid w:val="002E150C"/>
    <w:rsid w:val="00312616"/>
    <w:rsid w:val="00334110"/>
    <w:rsid w:val="00340535"/>
    <w:rsid w:val="00340CC7"/>
    <w:rsid w:val="00342100"/>
    <w:rsid w:val="003466A0"/>
    <w:rsid w:val="00347B1E"/>
    <w:rsid w:val="003527C3"/>
    <w:rsid w:val="003568D2"/>
    <w:rsid w:val="00364F70"/>
    <w:rsid w:val="0037029E"/>
    <w:rsid w:val="00375051"/>
    <w:rsid w:val="00380595"/>
    <w:rsid w:val="003827E7"/>
    <w:rsid w:val="00383832"/>
    <w:rsid w:val="003839D5"/>
    <w:rsid w:val="00383DB4"/>
    <w:rsid w:val="003845E9"/>
    <w:rsid w:val="0039391A"/>
    <w:rsid w:val="003B1B6C"/>
    <w:rsid w:val="003C0DA2"/>
    <w:rsid w:val="003C4C88"/>
    <w:rsid w:val="003C588D"/>
    <w:rsid w:val="003D4D59"/>
    <w:rsid w:val="003E1285"/>
    <w:rsid w:val="0040086C"/>
    <w:rsid w:val="00401F23"/>
    <w:rsid w:val="00410708"/>
    <w:rsid w:val="004212EA"/>
    <w:rsid w:val="00423BB5"/>
    <w:rsid w:val="00430FE7"/>
    <w:rsid w:val="00437C63"/>
    <w:rsid w:val="0044280D"/>
    <w:rsid w:val="00453820"/>
    <w:rsid w:val="004569E5"/>
    <w:rsid w:val="00462AC6"/>
    <w:rsid w:val="00464FC3"/>
    <w:rsid w:val="004717AA"/>
    <w:rsid w:val="00475C28"/>
    <w:rsid w:val="00476507"/>
    <w:rsid w:val="00476CB5"/>
    <w:rsid w:val="0049509D"/>
    <w:rsid w:val="00496238"/>
    <w:rsid w:val="004A793B"/>
    <w:rsid w:val="004B2820"/>
    <w:rsid w:val="004B4C72"/>
    <w:rsid w:val="004C2DEA"/>
    <w:rsid w:val="004C3E43"/>
    <w:rsid w:val="004C6B05"/>
    <w:rsid w:val="004D1D6F"/>
    <w:rsid w:val="004D6D41"/>
    <w:rsid w:val="004D770B"/>
    <w:rsid w:val="004E08E7"/>
    <w:rsid w:val="004E117F"/>
    <w:rsid w:val="004E30F2"/>
    <w:rsid w:val="004E536A"/>
    <w:rsid w:val="004E6B61"/>
    <w:rsid w:val="004F149E"/>
    <w:rsid w:val="004F45AD"/>
    <w:rsid w:val="004F6C21"/>
    <w:rsid w:val="005058DF"/>
    <w:rsid w:val="00517B76"/>
    <w:rsid w:val="00524EFE"/>
    <w:rsid w:val="0052535D"/>
    <w:rsid w:val="005267AF"/>
    <w:rsid w:val="005273A0"/>
    <w:rsid w:val="00542C3A"/>
    <w:rsid w:val="005505CE"/>
    <w:rsid w:val="005644FB"/>
    <w:rsid w:val="00567022"/>
    <w:rsid w:val="0056796C"/>
    <w:rsid w:val="00580573"/>
    <w:rsid w:val="00590CF0"/>
    <w:rsid w:val="0059137D"/>
    <w:rsid w:val="005A1412"/>
    <w:rsid w:val="005A4477"/>
    <w:rsid w:val="005A77A8"/>
    <w:rsid w:val="005A7D7B"/>
    <w:rsid w:val="005B4F58"/>
    <w:rsid w:val="005B63B5"/>
    <w:rsid w:val="005C6BC4"/>
    <w:rsid w:val="005C7010"/>
    <w:rsid w:val="005C7B57"/>
    <w:rsid w:val="005D06C8"/>
    <w:rsid w:val="005D1AD8"/>
    <w:rsid w:val="005D7A68"/>
    <w:rsid w:val="005D7BF6"/>
    <w:rsid w:val="005E21A0"/>
    <w:rsid w:val="00601BE3"/>
    <w:rsid w:val="00605B18"/>
    <w:rsid w:val="0060671B"/>
    <w:rsid w:val="006140B2"/>
    <w:rsid w:val="00617D56"/>
    <w:rsid w:val="0062529F"/>
    <w:rsid w:val="00626058"/>
    <w:rsid w:val="006325E4"/>
    <w:rsid w:val="00632C6D"/>
    <w:rsid w:val="00632F36"/>
    <w:rsid w:val="00643A5C"/>
    <w:rsid w:val="006440E5"/>
    <w:rsid w:val="0064474B"/>
    <w:rsid w:val="00645453"/>
    <w:rsid w:val="006455BB"/>
    <w:rsid w:val="00647435"/>
    <w:rsid w:val="006555A7"/>
    <w:rsid w:val="00660CE0"/>
    <w:rsid w:val="00663B07"/>
    <w:rsid w:val="00663F00"/>
    <w:rsid w:val="00673BDC"/>
    <w:rsid w:val="0068421A"/>
    <w:rsid w:val="00687C2B"/>
    <w:rsid w:val="006962EB"/>
    <w:rsid w:val="00697327"/>
    <w:rsid w:val="006A1DD6"/>
    <w:rsid w:val="006A37D8"/>
    <w:rsid w:val="006A5925"/>
    <w:rsid w:val="006A6CD1"/>
    <w:rsid w:val="006C0846"/>
    <w:rsid w:val="006C3EE4"/>
    <w:rsid w:val="006C4A67"/>
    <w:rsid w:val="006C4E80"/>
    <w:rsid w:val="006D6976"/>
    <w:rsid w:val="006E3077"/>
    <w:rsid w:val="006E46DD"/>
    <w:rsid w:val="006E5543"/>
    <w:rsid w:val="006E71F0"/>
    <w:rsid w:val="006F0D12"/>
    <w:rsid w:val="006F195B"/>
    <w:rsid w:val="006F5086"/>
    <w:rsid w:val="0070668F"/>
    <w:rsid w:val="0070738A"/>
    <w:rsid w:val="00711108"/>
    <w:rsid w:val="00721FA5"/>
    <w:rsid w:val="0072335E"/>
    <w:rsid w:val="0073747A"/>
    <w:rsid w:val="00740DE5"/>
    <w:rsid w:val="00750A3B"/>
    <w:rsid w:val="007510E4"/>
    <w:rsid w:val="007538B0"/>
    <w:rsid w:val="00754A9D"/>
    <w:rsid w:val="00756339"/>
    <w:rsid w:val="00761067"/>
    <w:rsid w:val="007702E7"/>
    <w:rsid w:val="007712F1"/>
    <w:rsid w:val="00774846"/>
    <w:rsid w:val="00784A87"/>
    <w:rsid w:val="007948F2"/>
    <w:rsid w:val="00797510"/>
    <w:rsid w:val="007A198A"/>
    <w:rsid w:val="007B157A"/>
    <w:rsid w:val="007B4813"/>
    <w:rsid w:val="007C22FF"/>
    <w:rsid w:val="007D198E"/>
    <w:rsid w:val="007E264E"/>
    <w:rsid w:val="007E4ABB"/>
    <w:rsid w:val="007F203A"/>
    <w:rsid w:val="007F2F79"/>
    <w:rsid w:val="007F5628"/>
    <w:rsid w:val="00812877"/>
    <w:rsid w:val="00831CF7"/>
    <w:rsid w:val="0083597C"/>
    <w:rsid w:val="008415D8"/>
    <w:rsid w:val="00854C78"/>
    <w:rsid w:val="00855328"/>
    <w:rsid w:val="00862D69"/>
    <w:rsid w:val="00870204"/>
    <w:rsid w:val="00873488"/>
    <w:rsid w:val="00875952"/>
    <w:rsid w:val="008814ED"/>
    <w:rsid w:val="008935E3"/>
    <w:rsid w:val="00894B60"/>
    <w:rsid w:val="00896D47"/>
    <w:rsid w:val="008A376E"/>
    <w:rsid w:val="008B05CA"/>
    <w:rsid w:val="008B4C84"/>
    <w:rsid w:val="008C4FC9"/>
    <w:rsid w:val="008C7052"/>
    <w:rsid w:val="008D3D8E"/>
    <w:rsid w:val="008D4D51"/>
    <w:rsid w:val="008E094F"/>
    <w:rsid w:val="008E770F"/>
    <w:rsid w:val="008F1C5F"/>
    <w:rsid w:val="008F44B4"/>
    <w:rsid w:val="008F4B3E"/>
    <w:rsid w:val="00901071"/>
    <w:rsid w:val="00901F9E"/>
    <w:rsid w:val="00903E91"/>
    <w:rsid w:val="009062DC"/>
    <w:rsid w:val="00914DA6"/>
    <w:rsid w:val="0091601A"/>
    <w:rsid w:val="00916F4D"/>
    <w:rsid w:val="009208D8"/>
    <w:rsid w:val="009254EC"/>
    <w:rsid w:val="00925AC3"/>
    <w:rsid w:val="0093679C"/>
    <w:rsid w:val="00961491"/>
    <w:rsid w:val="00965575"/>
    <w:rsid w:val="009657A9"/>
    <w:rsid w:val="009728CF"/>
    <w:rsid w:val="00973FD8"/>
    <w:rsid w:val="00995391"/>
    <w:rsid w:val="009960B7"/>
    <w:rsid w:val="00997908"/>
    <w:rsid w:val="009B7259"/>
    <w:rsid w:val="009B766E"/>
    <w:rsid w:val="009C3A05"/>
    <w:rsid w:val="009E110E"/>
    <w:rsid w:val="009F3384"/>
    <w:rsid w:val="00A01C9C"/>
    <w:rsid w:val="00A065BE"/>
    <w:rsid w:val="00A170CF"/>
    <w:rsid w:val="00A22C79"/>
    <w:rsid w:val="00A31635"/>
    <w:rsid w:val="00A3510F"/>
    <w:rsid w:val="00A40FEC"/>
    <w:rsid w:val="00A41629"/>
    <w:rsid w:val="00A531A2"/>
    <w:rsid w:val="00A53610"/>
    <w:rsid w:val="00A53C4C"/>
    <w:rsid w:val="00A55DCD"/>
    <w:rsid w:val="00A72932"/>
    <w:rsid w:val="00A72F15"/>
    <w:rsid w:val="00A737C2"/>
    <w:rsid w:val="00A77155"/>
    <w:rsid w:val="00A85E3C"/>
    <w:rsid w:val="00A860E3"/>
    <w:rsid w:val="00A93EA5"/>
    <w:rsid w:val="00AA0B08"/>
    <w:rsid w:val="00AA1BA7"/>
    <w:rsid w:val="00AA4ECE"/>
    <w:rsid w:val="00AA623E"/>
    <w:rsid w:val="00AB49B5"/>
    <w:rsid w:val="00AC05D0"/>
    <w:rsid w:val="00AC2D19"/>
    <w:rsid w:val="00AC38A4"/>
    <w:rsid w:val="00AC5A7D"/>
    <w:rsid w:val="00AC71BD"/>
    <w:rsid w:val="00AD3613"/>
    <w:rsid w:val="00AD398D"/>
    <w:rsid w:val="00AD3CD1"/>
    <w:rsid w:val="00AE2BFE"/>
    <w:rsid w:val="00AE3F21"/>
    <w:rsid w:val="00AE6413"/>
    <w:rsid w:val="00AF3023"/>
    <w:rsid w:val="00AF4F46"/>
    <w:rsid w:val="00AF6EC8"/>
    <w:rsid w:val="00B020D8"/>
    <w:rsid w:val="00B02637"/>
    <w:rsid w:val="00B02AF3"/>
    <w:rsid w:val="00B05A62"/>
    <w:rsid w:val="00B16FA4"/>
    <w:rsid w:val="00B31129"/>
    <w:rsid w:val="00B42C31"/>
    <w:rsid w:val="00B43729"/>
    <w:rsid w:val="00B50509"/>
    <w:rsid w:val="00B57649"/>
    <w:rsid w:val="00B61625"/>
    <w:rsid w:val="00B66517"/>
    <w:rsid w:val="00B73F1D"/>
    <w:rsid w:val="00B74048"/>
    <w:rsid w:val="00B75DFE"/>
    <w:rsid w:val="00B83142"/>
    <w:rsid w:val="00B91038"/>
    <w:rsid w:val="00B9432B"/>
    <w:rsid w:val="00B94499"/>
    <w:rsid w:val="00BA13DA"/>
    <w:rsid w:val="00BA2721"/>
    <w:rsid w:val="00BA6D61"/>
    <w:rsid w:val="00BB2360"/>
    <w:rsid w:val="00BB6CEA"/>
    <w:rsid w:val="00BD3E9C"/>
    <w:rsid w:val="00BD5D33"/>
    <w:rsid w:val="00BE3665"/>
    <w:rsid w:val="00BE4984"/>
    <w:rsid w:val="00BE656F"/>
    <w:rsid w:val="00C10AB1"/>
    <w:rsid w:val="00C11E5A"/>
    <w:rsid w:val="00C202BA"/>
    <w:rsid w:val="00C213FE"/>
    <w:rsid w:val="00C2159B"/>
    <w:rsid w:val="00C25CC6"/>
    <w:rsid w:val="00C41C57"/>
    <w:rsid w:val="00C47953"/>
    <w:rsid w:val="00C51D2F"/>
    <w:rsid w:val="00C5244C"/>
    <w:rsid w:val="00C56B0B"/>
    <w:rsid w:val="00C63E69"/>
    <w:rsid w:val="00C64F25"/>
    <w:rsid w:val="00C65FEC"/>
    <w:rsid w:val="00C67598"/>
    <w:rsid w:val="00C73330"/>
    <w:rsid w:val="00C77B89"/>
    <w:rsid w:val="00C922C3"/>
    <w:rsid w:val="00CB1800"/>
    <w:rsid w:val="00CB1928"/>
    <w:rsid w:val="00CB69F4"/>
    <w:rsid w:val="00CC7B74"/>
    <w:rsid w:val="00CD2680"/>
    <w:rsid w:val="00CD39CB"/>
    <w:rsid w:val="00CE6AB1"/>
    <w:rsid w:val="00CF7D2E"/>
    <w:rsid w:val="00D13E7F"/>
    <w:rsid w:val="00D2311A"/>
    <w:rsid w:val="00D2629A"/>
    <w:rsid w:val="00D400CD"/>
    <w:rsid w:val="00D54B76"/>
    <w:rsid w:val="00D64AB0"/>
    <w:rsid w:val="00D7361A"/>
    <w:rsid w:val="00D77615"/>
    <w:rsid w:val="00D9052A"/>
    <w:rsid w:val="00D92E95"/>
    <w:rsid w:val="00DA1B93"/>
    <w:rsid w:val="00DA4A70"/>
    <w:rsid w:val="00DA511E"/>
    <w:rsid w:val="00DC0BC9"/>
    <w:rsid w:val="00DC2DBF"/>
    <w:rsid w:val="00DD16D7"/>
    <w:rsid w:val="00DE179D"/>
    <w:rsid w:val="00DE7392"/>
    <w:rsid w:val="00DF3182"/>
    <w:rsid w:val="00DF7552"/>
    <w:rsid w:val="00E01C7E"/>
    <w:rsid w:val="00E022B2"/>
    <w:rsid w:val="00E208CC"/>
    <w:rsid w:val="00E234EA"/>
    <w:rsid w:val="00E2373E"/>
    <w:rsid w:val="00E24F3B"/>
    <w:rsid w:val="00E309FE"/>
    <w:rsid w:val="00E359F9"/>
    <w:rsid w:val="00E35DEF"/>
    <w:rsid w:val="00E37F0B"/>
    <w:rsid w:val="00E42B6C"/>
    <w:rsid w:val="00E535DF"/>
    <w:rsid w:val="00E566FB"/>
    <w:rsid w:val="00E65F45"/>
    <w:rsid w:val="00E7442E"/>
    <w:rsid w:val="00E762CA"/>
    <w:rsid w:val="00E80EB3"/>
    <w:rsid w:val="00E81C30"/>
    <w:rsid w:val="00E94A50"/>
    <w:rsid w:val="00E9552F"/>
    <w:rsid w:val="00EA09F3"/>
    <w:rsid w:val="00EA3F45"/>
    <w:rsid w:val="00EB6EE6"/>
    <w:rsid w:val="00EC3FE2"/>
    <w:rsid w:val="00EC44F1"/>
    <w:rsid w:val="00EC4F9F"/>
    <w:rsid w:val="00EC702F"/>
    <w:rsid w:val="00EC7381"/>
    <w:rsid w:val="00ED110D"/>
    <w:rsid w:val="00EF4A24"/>
    <w:rsid w:val="00EF6B6E"/>
    <w:rsid w:val="00EF7B73"/>
    <w:rsid w:val="00F02CEC"/>
    <w:rsid w:val="00F10F40"/>
    <w:rsid w:val="00F16A6F"/>
    <w:rsid w:val="00F22FA0"/>
    <w:rsid w:val="00F236E4"/>
    <w:rsid w:val="00F239E7"/>
    <w:rsid w:val="00F254CF"/>
    <w:rsid w:val="00F25ECF"/>
    <w:rsid w:val="00F27F3D"/>
    <w:rsid w:val="00F3382A"/>
    <w:rsid w:val="00F36B29"/>
    <w:rsid w:val="00F43200"/>
    <w:rsid w:val="00F43A83"/>
    <w:rsid w:val="00F46BAD"/>
    <w:rsid w:val="00F47388"/>
    <w:rsid w:val="00F50BA1"/>
    <w:rsid w:val="00F572A7"/>
    <w:rsid w:val="00F61093"/>
    <w:rsid w:val="00F61481"/>
    <w:rsid w:val="00F6412E"/>
    <w:rsid w:val="00F6439D"/>
    <w:rsid w:val="00F65AA8"/>
    <w:rsid w:val="00F668FA"/>
    <w:rsid w:val="00F7019A"/>
    <w:rsid w:val="00F7237C"/>
    <w:rsid w:val="00F85172"/>
    <w:rsid w:val="00F87970"/>
    <w:rsid w:val="00FA0610"/>
    <w:rsid w:val="00FA11ED"/>
    <w:rsid w:val="00FA2BC1"/>
    <w:rsid w:val="00FA5A0C"/>
    <w:rsid w:val="00FA5C07"/>
    <w:rsid w:val="00FB1F00"/>
    <w:rsid w:val="00FC10A8"/>
    <w:rsid w:val="00FC2768"/>
    <w:rsid w:val="00FD127E"/>
    <w:rsid w:val="00FD56AD"/>
    <w:rsid w:val="00FD79FC"/>
    <w:rsid w:val="00FE17C9"/>
    <w:rsid w:val="00FE376C"/>
    <w:rsid w:val="00FF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,#e5e5e7,#ebebed"/>
    </o:shapedefaults>
    <o:shapelayout v:ext="edit">
      <o:idmap v:ext="edit" data="2"/>
    </o:shapelayout>
  </w:shapeDefaults>
  <w:decimalSymbol w:val=","/>
  <w:listSeparator w:val=";"/>
  <w14:docId w14:val="7AF27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234E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C2DBF"/>
    <w:pPr>
      <w:keepNext/>
      <w:tabs>
        <w:tab w:val="left" w:pos="0"/>
      </w:tabs>
      <w:jc w:val="both"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6412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6412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6412E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15417D"/>
    <w:rPr>
      <w:sz w:val="24"/>
      <w:szCs w:val="24"/>
    </w:rPr>
  </w:style>
  <w:style w:type="character" w:styleId="Siln">
    <w:name w:val="Strong"/>
    <w:aliases w:val="05 zvýrazněný nadpis"/>
    <w:uiPriority w:val="22"/>
    <w:qFormat/>
    <w:rsid w:val="00286FF9"/>
    <w:rPr>
      <w:b/>
      <w:bCs/>
    </w:rPr>
  </w:style>
  <w:style w:type="character" w:customStyle="1" w:styleId="odst">
    <w:name w:val="odst"/>
    <w:basedOn w:val="Standardnpsmoodstavce"/>
    <w:rsid w:val="007F203A"/>
  </w:style>
  <w:style w:type="paragraph" w:styleId="Odstavecseseznamem">
    <w:name w:val="List Paragraph"/>
    <w:basedOn w:val="Normln"/>
    <w:uiPriority w:val="34"/>
    <w:qFormat/>
    <w:rsid w:val="00E234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rsid w:val="00E23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eznamu31">
    <w:name w:val="Tabulka seznamu 31"/>
    <w:basedOn w:val="Normlntabulka"/>
    <w:uiPriority w:val="48"/>
    <w:rsid w:val="00E234E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Odkaznakoment">
    <w:name w:val="annotation reference"/>
    <w:basedOn w:val="Standardnpsmoodstavce"/>
    <w:unhideWhenUsed/>
    <w:rsid w:val="00DA1B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A1B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A1B9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A1B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A1B93"/>
    <w:rPr>
      <w:b/>
      <w:bCs/>
    </w:rPr>
  </w:style>
  <w:style w:type="paragraph" w:styleId="Revize">
    <w:name w:val="Revision"/>
    <w:hidden/>
    <w:uiPriority w:val="99"/>
    <w:semiHidden/>
    <w:rsid w:val="00DA1B9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590C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90CF0"/>
  </w:style>
  <w:style w:type="character" w:styleId="Znakapoznpodarou">
    <w:name w:val="footnote reference"/>
    <w:basedOn w:val="Standardnpsmoodstavce"/>
    <w:semiHidden/>
    <w:unhideWhenUsed/>
    <w:rsid w:val="00590CF0"/>
    <w:rPr>
      <w:vertAlign w:val="superscript"/>
    </w:rPr>
  </w:style>
  <w:style w:type="paragraph" w:customStyle="1" w:styleId="AVANT-Zpat">
    <w:name w:val="AVANT - Zápatí"/>
    <w:uiPriority w:val="99"/>
    <w:rsid w:val="00855328"/>
    <w:pPr>
      <w:spacing w:before="100" w:beforeAutospacing="1"/>
    </w:pPr>
    <w:rPr>
      <w:rFonts w:eastAsia="Calibri" w:cs="AgfaRotisSemiSerifCE"/>
      <w:color w:val="FFFFFF"/>
      <w:sz w:val="14"/>
      <w:szCs w:val="14"/>
      <w:lang w:val="en-US" w:eastAsia="en-US"/>
    </w:rPr>
  </w:style>
  <w:style w:type="paragraph" w:customStyle="1" w:styleId="02poznamka">
    <w:name w:val="02 poznamka"/>
    <w:basedOn w:val="Normln"/>
    <w:link w:val="02poznamkaChar"/>
    <w:qFormat/>
    <w:rsid w:val="00812877"/>
    <w:pPr>
      <w:adjustRightInd w:val="0"/>
    </w:pPr>
    <w:rPr>
      <w:rFonts w:ascii="Arial" w:hAnsi="Arial" w:cs="Arial"/>
      <w:i/>
      <w:color w:val="869099"/>
      <w:sz w:val="16"/>
      <w:szCs w:val="18"/>
    </w:rPr>
  </w:style>
  <w:style w:type="character" w:customStyle="1" w:styleId="02poznamkaChar">
    <w:name w:val="02 poznamka Char"/>
    <w:basedOn w:val="Standardnpsmoodstavce"/>
    <w:link w:val="02poznamka"/>
    <w:rsid w:val="00812877"/>
    <w:rPr>
      <w:rFonts w:ascii="Arial" w:hAnsi="Arial" w:cs="Arial"/>
      <w:i/>
      <w:color w:val="869099"/>
      <w:sz w:val="16"/>
      <w:szCs w:val="18"/>
    </w:rPr>
  </w:style>
  <w:style w:type="character" w:styleId="Hypertextovodkaz">
    <w:name w:val="Hyperlink"/>
    <w:basedOn w:val="Standardnpsmoodstavce"/>
    <w:unhideWhenUsed/>
    <w:rsid w:val="007B481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813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7B157A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B157A"/>
    <w:rPr>
      <w:sz w:val="24"/>
    </w:rPr>
  </w:style>
  <w:style w:type="character" w:customStyle="1" w:styleId="Nadpis1Char">
    <w:name w:val="Nadpis 1 Char"/>
    <w:basedOn w:val="Standardnpsmoodstavce"/>
    <w:link w:val="Nadpis1"/>
    <w:rsid w:val="00DC2DBF"/>
    <w:rPr>
      <w:sz w:val="24"/>
    </w:rPr>
  </w:style>
  <w:style w:type="paragraph" w:styleId="Zkladntext-prvnodsazen">
    <w:name w:val="Body Text First Indent"/>
    <w:basedOn w:val="Zkladntext"/>
    <w:link w:val="Zkladntext-prvnodsazenChar"/>
    <w:rsid w:val="00DC2DBF"/>
    <w:pPr>
      <w:ind w:firstLine="360"/>
      <w:jc w:val="left"/>
    </w:pPr>
    <w:rPr>
      <w:szCs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DC2D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vantfunds.cz" TargetMode="External"/><Relationship Id="rId1" Type="http://schemas.openxmlformats.org/officeDocument/2006/relationships/hyperlink" Target="mailto:info@avantfund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5DDF6-3EC3-446A-BC95-3F52A5C5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2020-09-04T08:38:00Z</dcterms:created>
  <dcterms:modified xsi:type="dcterms:W3CDTF">2023-12-18T08:58:00Z</dcterms:modified>
</cp:coreProperties>
</file>